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CC44" w14:textId="0BD84D67" w:rsidR="00F671D0" w:rsidRPr="00F671D0" w:rsidRDefault="00F671D0" w:rsidP="00F36B8F">
      <w:pPr>
        <w:pStyle w:val="Ttulo"/>
        <w:spacing w:line="566" w:lineRule="exact"/>
        <w:ind w:left="0" w:right="-1"/>
        <w:rPr>
          <w:rFonts w:ascii="Cambria" w:hAnsi="Cambria"/>
          <w:sz w:val="28"/>
          <w:szCs w:val="28"/>
        </w:rPr>
      </w:pPr>
      <w:r w:rsidRPr="00F671D0">
        <w:rPr>
          <w:rFonts w:ascii="Cambria" w:hAnsi="Cambria"/>
          <w:sz w:val="28"/>
          <w:szCs w:val="28"/>
        </w:rPr>
        <w:t>MINISTERIO DE EDUCACION</w:t>
      </w:r>
    </w:p>
    <w:p w14:paraId="62C69927" w14:textId="30CD613C" w:rsidR="00894F54" w:rsidRPr="00CD26DA" w:rsidRDefault="00894F54" w:rsidP="00F36B8F">
      <w:pPr>
        <w:pStyle w:val="Ttulo"/>
        <w:spacing w:line="566" w:lineRule="exact"/>
        <w:ind w:left="0" w:right="-1"/>
        <w:rPr>
          <w:rFonts w:ascii="Cambria" w:hAnsi="Cambria"/>
          <w:sz w:val="44"/>
          <w:szCs w:val="44"/>
        </w:rPr>
      </w:pPr>
      <w:r w:rsidRPr="00CD26DA">
        <w:rPr>
          <w:rFonts w:ascii="Cambria" w:hAnsi="Cambria"/>
          <w:sz w:val="44"/>
          <w:szCs w:val="44"/>
        </w:rPr>
        <w:t>INSTITUTO</w:t>
      </w:r>
      <w:r w:rsidRPr="00CD26DA">
        <w:rPr>
          <w:rFonts w:ascii="Cambria" w:hAnsi="Cambria"/>
          <w:spacing w:val="1"/>
          <w:sz w:val="44"/>
          <w:szCs w:val="44"/>
        </w:rPr>
        <w:t xml:space="preserve"> </w:t>
      </w:r>
      <w:r w:rsidRPr="00CD26DA">
        <w:rPr>
          <w:rFonts w:ascii="Cambria" w:hAnsi="Cambria"/>
          <w:sz w:val="44"/>
          <w:szCs w:val="44"/>
        </w:rPr>
        <w:t>DE</w:t>
      </w:r>
      <w:r w:rsidRPr="00CD26DA">
        <w:rPr>
          <w:rFonts w:ascii="Cambria" w:hAnsi="Cambria"/>
          <w:spacing w:val="-1"/>
          <w:sz w:val="44"/>
          <w:szCs w:val="44"/>
        </w:rPr>
        <w:t xml:space="preserve"> </w:t>
      </w:r>
      <w:r w:rsidRPr="00CD26DA">
        <w:rPr>
          <w:rFonts w:ascii="Cambria" w:hAnsi="Cambria"/>
          <w:sz w:val="44"/>
          <w:szCs w:val="44"/>
        </w:rPr>
        <w:t>EDUCACIÓN</w:t>
      </w:r>
      <w:r w:rsidRPr="00CD26DA">
        <w:rPr>
          <w:rFonts w:ascii="Cambria" w:hAnsi="Cambria"/>
          <w:spacing w:val="-2"/>
          <w:sz w:val="44"/>
          <w:szCs w:val="44"/>
        </w:rPr>
        <w:t xml:space="preserve"> </w:t>
      </w:r>
      <w:r w:rsidRPr="00CD26DA">
        <w:rPr>
          <w:rFonts w:ascii="Cambria" w:hAnsi="Cambria"/>
          <w:sz w:val="44"/>
          <w:szCs w:val="44"/>
        </w:rPr>
        <w:t>SUPERIOR</w:t>
      </w:r>
      <w:r w:rsidR="00F671D0">
        <w:rPr>
          <w:rFonts w:ascii="Cambria" w:hAnsi="Cambria"/>
          <w:sz w:val="44"/>
          <w:szCs w:val="44"/>
        </w:rPr>
        <w:t xml:space="preserve"> </w:t>
      </w:r>
      <w:r w:rsidRPr="00CD26DA">
        <w:rPr>
          <w:rFonts w:ascii="Cambria" w:hAnsi="Cambria"/>
          <w:sz w:val="44"/>
          <w:szCs w:val="44"/>
        </w:rPr>
        <w:t>TECNOLÓGICO</w:t>
      </w:r>
      <w:r w:rsidRPr="00CD26DA">
        <w:rPr>
          <w:rFonts w:ascii="Cambria" w:hAnsi="Cambria"/>
          <w:spacing w:val="-2"/>
          <w:sz w:val="44"/>
          <w:szCs w:val="44"/>
        </w:rPr>
        <w:t xml:space="preserve"> </w:t>
      </w:r>
      <w:r w:rsidRPr="00CD26DA">
        <w:rPr>
          <w:rFonts w:ascii="Cambria" w:hAnsi="Cambria"/>
          <w:sz w:val="44"/>
          <w:szCs w:val="44"/>
        </w:rPr>
        <w:t>PÚBLICO</w:t>
      </w:r>
      <w:r w:rsidRPr="00CD26DA">
        <w:rPr>
          <w:rFonts w:ascii="Cambria" w:hAnsi="Cambria"/>
          <w:spacing w:val="-2"/>
          <w:sz w:val="44"/>
          <w:szCs w:val="44"/>
        </w:rPr>
        <w:t xml:space="preserve"> </w:t>
      </w:r>
      <w:r w:rsidR="00F671D0">
        <w:rPr>
          <w:rFonts w:ascii="Cambria" w:hAnsi="Cambria"/>
          <w:spacing w:val="-2"/>
          <w:sz w:val="44"/>
          <w:szCs w:val="44"/>
        </w:rPr>
        <w:t>“</w:t>
      </w:r>
      <w:r w:rsidRPr="00CD26DA">
        <w:rPr>
          <w:rFonts w:ascii="Cambria" w:hAnsi="Cambria"/>
          <w:sz w:val="44"/>
          <w:szCs w:val="44"/>
        </w:rPr>
        <w:t>CHIVAY</w:t>
      </w:r>
      <w:r w:rsidR="00F671D0">
        <w:rPr>
          <w:rFonts w:ascii="Cambria" w:hAnsi="Cambria"/>
          <w:sz w:val="44"/>
          <w:szCs w:val="44"/>
        </w:rPr>
        <w:t>”</w:t>
      </w:r>
    </w:p>
    <w:p w14:paraId="77EE4BA6" w14:textId="77777777" w:rsidR="00894F54" w:rsidRDefault="00894F54" w:rsidP="00894F54">
      <w:pPr>
        <w:spacing w:line="276" w:lineRule="auto"/>
        <w:ind w:firstLine="720"/>
        <w:jc w:val="both"/>
        <w:rPr>
          <w:b/>
          <w:bCs/>
          <w:spacing w:val="-1"/>
          <w:w w:val="85"/>
          <w:sz w:val="20"/>
          <w:szCs w:val="20"/>
        </w:rPr>
      </w:pPr>
    </w:p>
    <w:p w14:paraId="0C0CD4F6" w14:textId="6A4482BF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49D57B0" w14:textId="6158DA09" w:rsidR="00894F54" w:rsidRDefault="00914FCC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BE7D94" wp14:editId="28B186C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257675" cy="3802380"/>
            <wp:effectExtent l="0" t="0" r="9525" b="7620"/>
            <wp:wrapSquare wrapText="bothSides"/>
            <wp:docPr id="1072753369" name="Imagen 1" descr="Plan General de Tutoria 2019 | PDF | Aprendizaje | Eval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 General de Tutoria 2019 | PDF | Aprendizaje | Evalu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05" t="21695" r="25211" b="41397"/>
                    <a:stretch/>
                  </pic:blipFill>
                  <pic:spPr bwMode="auto">
                    <a:xfrm>
                      <a:off x="0" y="0"/>
                      <a:ext cx="425767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FD080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F164A49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2AD7FDC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E76B8F9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4D30F5B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CDDF4CC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E0A5540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C5BE5C1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1D6F734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45FF2E3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206D609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807F244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8DD5EEB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6237DBF4" w14:textId="77777777" w:rsidR="00894F54" w:rsidRDefault="00894F54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439704D4" w14:textId="77777777" w:rsidR="00894F54" w:rsidRDefault="00894F54" w:rsidP="00F671D0">
      <w:pPr>
        <w:pStyle w:val="Textoindependiente"/>
        <w:spacing w:line="360" w:lineRule="auto"/>
        <w:rPr>
          <w:spacing w:val="-1"/>
          <w:w w:val="85"/>
        </w:rPr>
      </w:pPr>
    </w:p>
    <w:p w14:paraId="4049A1D0" w14:textId="77777777" w:rsidR="00894F54" w:rsidRPr="00F671D0" w:rsidRDefault="00894F54" w:rsidP="00894F54">
      <w:pPr>
        <w:pStyle w:val="Textoindependiente"/>
        <w:spacing w:line="360" w:lineRule="auto"/>
        <w:jc w:val="center"/>
        <w:rPr>
          <w:rFonts w:ascii="Cambria" w:eastAsia="Calibri" w:hAnsi="Cambria" w:cs="Calibri"/>
          <w:b/>
          <w:bCs/>
          <w:sz w:val="60"/>
          <w:szCs w:val="60"/>
        </w:rPr>
      </w:pPr>
      <w:r w:rsidRPr="00F671D0">
        <w:rPr>
          <w:rFonts w:ascii="Cambria" w:eastAsia="Calibri" w:hAnsi="Cambria" w:cs="Calibri"/>
          <w:b/>
          <w:bCs/>
          <w:sz w:val="60"/>
          <w:szCs w:val="60"/>
        </w:rPr>
        <w:t>REGLAMENTO DE ORGANIZACIÓN Y FUNCIONES</w:t>
      </w:r>
    </w:p>
    <w:p w14:paraId="63D16E3E" w14:textId="77777777" w:rsidR="00894F54" w:rsidRPr="00894F54" w:rsidRDefault="00894F54" w:rsidP="00894F54">
      <w:pPr>
        <w:pStyle w:val="Textoindependiente"/>
        <w:spacing w:line="360" w:lineRule="auto"/>
        <w:jc w:val="center"/>
        <w:rPr>
          <w:rFonts w:ascii="Cambria" w:eastAsia="Calibri" w:hAnsi="Cambria" w:cs="Calibri"/>
          <w:b/>
          <w:bCs/>
          <w:sz w:val="44"/>
          <w:szCs w:val="44"/>
        </w:rPr>
      </w:pPr>
    </w:p>
    <w:p w14:paraId="747F3DE0" w14:textId="77777777" w:rsidR="00894F54" w:rsidRPr="00894F54" w:rsidRDefault="00894F54" w:rsidP="00894F54">
      <w:pPr>
        <w:pStyle w:val="Textoindependiente"/>
        <w:spacing w:line="360" w:lineRule="auto"/>
        <w:jc w:val="center"/>
        <w:rPr>
          <w:rFonts w:ascii="Cambria" w:eastAsia="Calibri" w:hAnsi="Cambria" w:cs="Calibri"/>
          <w:b/>
          <w:bCs/>
          <w:sz w:val="32"/>
          <w:szCs w:val="32"/>
        </w:rPr>
      </w:pPr>
      <w:r w:rsidRPr="00894F54">
        <w:rPr>
          <w:rFonts w:ascii="Cambria" w:eastAsia="Calibri" w:hAnsi="Cambria" w:cs="Calibri"/>
          <w:b/>
          <w:bCs/>
          <w:sz w:val="32"/>
          <w:szCs w:val="32"/>
        </w:rPr>
        <w:t>CHIVAY -CAYLLOMA- AREQUIPA</w:t>
      </w:r>
    </w:p>
    <w:p w14:paraId="30266B7A" w14:textId="5EB3D5BA" w:rsidR="00894F54" w:rsidRPr="00F671D0" w:rsidRDefault="00894F54" w:rsidP="00F671D0">
      <w:pPr>
        <w:pStyle w:val="Textoindependiente"/>
        <w:spacing w:line="360" w:lineRule="auto"/>
        <w:jc w:val="center"/>
        <w:rPr>
          <w:rFonts w:ascii="Cambria" w:eastAsia="Calibri" w:hAnsi="Cambria" w:cs="Calibri"/>
          <w:b/>
          <w:bCs/>
          <w:sz w:val="32"/>
          <w:szCs w:val="32"/>
        </w:rPr>
      </w:pPr>
      <w:r w:rsidRPr="00894F54">
        <w:rPr>
          <w:rFonts w:ascii="Cambria" w:eastAsia="Calibri" w:hAnsi="Cambria" w:cs="Calibri"/>
          <w:b/>
          <w:bCs/>
          <w:sz w:val="32"/>
          <w:szCs w:val="32"/>
        </w:rPr>
        <w:t>2024</w:t>
      </w:r>
    </w:p>
    <w:p w14:paraId="080527B3" w14:textId="49D01ED3" w:rsidR="005F28E1" w:rsidRDefault="00B313E3" w:rsidP="005F28E1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72079EB" wp14:editId="249ADCDB">
            <wp:simplePos x="0" y="0"/>
            <wp:positionH relativeFrom="column">
              <wp:posOffset>-556260</wp:posOffset>
            </wp:positionH>
            <wp:positionV relativeFrom="paragraph">
              <wp:posOffset>323850</wp:posOffset>
            </wp:positionV>
            <wp:extent cx="6533999" cy="8178255"/>
            <wp:effectExtent l="38100" t="38100" r="38735" b="323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999" cy="81782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9E" w:rsidRPr="001100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12C4F61" w14:textId="77777777" w:rsidR="005A66BE" w:rsidRDefault="005A66BE" w:rsidP="00414A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</w:p>
    <w:p w14:paraId="74F8C982" w14:textId="79248043" w:rsidR="003F4086" w:rsidRPr="003F7DAD" w:rsidRDefault="002D4693" w:rsidP="00414A5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3F7DA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lastRenderedPageBreak/>
        <w:t>REGLAMENTO DE ORGANIZACIÓN Y FUNCIONES</w:t>
      </w:r>
    </w:p>
    <w:p w14:paraId="077A2D98" w14:textId="0C355489" w:rsidR="002D4693" w:rsidRDefault="00F76046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T</w:t>
      </w:r>
      <w:r w:rsidR="0026508D">
        <w:rPr>
          <w:rFonts w:ascii="Times New Roman" w:hAnsi="Times New Roman" w:cs="Times New Roman"/>
          <w:b/>
          <w:bCs/>
          <w:lang w:val="es-ES"/>
        </w:rPr>
        <w:t xml:space="preserve">ITULO </w:t>
      </w:r>
      <w:r w:rsidR="002D4693">
        <w:rPr>
          <w:rFonts w:ascii="Times New Roman" w:hAnsi="Times New Roman" w:cs="Times New Roman"/>
          <w:b/>
          <w:bCs/>
          <w:lang w:val="es-ES"/>
        </w:rPr>
        <w:t>I</w:t>
      </w:r>
    </w:p>
    <w:p w14:paraId="48B3A275" w14:textId="61198134" w:rsidR="002D4693" w:rsidRDefault="0026508D" w:rsidP="002D4693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 xml:space="preserve">ASPECTOS </w:t>
      </w:r>
      <w:r w:rsidR="002D4693">
        <w:rPr>
          <w:rFonts w:ascii="Times New Roman" w:hAnsi="Times New Roman" w:cs="Times New Roman"/>
          <w:b/>
          <w:bCs/>
          <w:lang w:val="es-ES"/>
        </w:rPr>
        <w:t>GENERALES</w:t>
      </w:r>
    </w:p>
    <w:p w14:paraId="0B4CD51D" w14:textId="4190C5B5" w:rsidR="002D4693" w:rsidRPr="0026508D" w:rsidRDefault="0026508D" w:rsidP="002D4693">
      <w:pPr>
        <w:rPr>
          <w:rFonts w:ascii="Times New Roman" w:hAnsi="Times New Roman" w:cs="Times New Roman"/>
          <w:b/>
          <w:bCs/>
          <w:u w:val="single"/>
          <w:lang w:val="es-ES"/>
        </w:rPr>
      </w:pPr>
      <w:r w:rsidRPr="0026508D">
        <w:rPr>
          <w:rFonts w:ascii="Times New Roman" w:hAnsi="Times New Roman" w:cs="Times New Roman"/>
          <w:b/>
          <w:bCs/>
          <w:u w:val="single"/>
          <w:lang w:val="es-ES"/>
        </w:rPr>
        <w:t>FINALIDAD</w:t>
      </w:r>
    </w:p>
    <w:p w14:paraId="40196B1D" w14:textId="6AD0B088" w:rsidR="0026508D" w:rsidRPr="0026508D" w:rsidRDefault="0026508D" w:rsidP="00160E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6508D">
        <w:rPr>
          <w:rFonts w:ascii="Times New Roman" w:hAnsi="Times New Roman" w:cs="Times New Roman"/>
          <w:b/>
          <w:bCs/>
          <w:sz w:val="24"/>
          <w:szCs w:val="24"/>
        </w:rPr>
        <w:t>Artículo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08D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Reglamento de Organización</w:t>
      </w:r>
      <w:r w:rsidRPr="0026508D">
        <w:rPr>
          <w:rFonts w:ascii="Times New Roman" w:hAnsi="Times New Roman" w:cs="Times New Roman"/>
          <w:sz w:val="24"/>
          <w:szCs w:val="24"/>
        </w:rPr>
        <w:t xml:space="preserve"> y Funciones, es un documento normativo que tiene por finalidad delimitar y precisar las funciones generales y específicas que orienten el buen funcionamiento del Instituto de Educación Superior Tecnológico Público “</w:t>
      </w:r>
      <w:r>
        <w:rPr>
          <w:rFonts w:ascii="Times New Roman" w:hAnsi="Times New Roman" w:cs="Times New Roman"/>
          <w:sz w:val="24"/>
          <w:szCs w:val="24"/>
        </w:rPr>
        <w:t>Chivay</w:t>
      </w:r>
      <w:r w:rsidRPr="0026508D">
        <w:rPr>
          <w:rFonts w:ascii="Times New Roman" w:hAnsi="Times New Roman" w:cs="Times New Roman"/>
          <w:sz w:val="24"/>
          <w:szCs w:val="24"/>
        </w:rPr>
        <w:t>”, acorde a nuestra realidad Institucional</w:t>
      </w:r>
      <w:r w:rsidR="00F76046">
        <w:rPr>
          <w:rFonts w:ascii="Times New Roman" w:hAnsi="Times New Roman" w:cs="Times New Roman"/>
          <w:sz w:val="24"/>
          <w:szCs w:val="24"/>
        </w:rPr>
        <w:t>.</w:t>
      </w:r>
    </w:p>
    <w:p w14:paraId="3EE8322E" w14:textId="625AB939" w:rsidR="0026508D" w:rsidRPr="00160E8C" w:rsidRDefault="0026508D" w:rsidP="00160E8C">
      <w:pPr>
        <w:spacing w:line="360" w:lineRule="auto"/>
        <w:rPr>
          <w:rFonts w:ascii="Times New Roman" w:hAnsi="Times New Roman" w:cs="Times New Roman"/>
          <w:b/>
          <w:bCs/>
          <w:u w:val="single"/>
          <w:lang w:val="es-ES"/>
        </w:rPr>
      </w:pPr>
      <w:r w:rsidRPr="00160E8C">
        <w:rPr>
          <w:rFonts w:ascii="Times New Roman" w:hAnsi="Times New Roman" w:cs="Times New Roman"/>
          <w:b/>
          <w:bCs/>
          <w:u w:val="single"/>
          <w:lang w:val="es-ES"/>
        </w:rPr>
        <w:t>NATURALEZA</w:t>
      </w:r>
    </w:p>
    <w:p w14:paraId="089141B1" w14:textId="41F11ECF" w:rsidR="00160E8C" w:rsidRPr="00160E8C" w:rsidRDefault="0026508D" w:rsidP="00160E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6508D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508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08D">
        <w:rPr>
          <w:rFonts w:ascii="Times New Roman" w:hAnsi="Times New Roman" w:cs="Times New Roman"/>
          <w:sz w:val="24"/>
          <w:szCs w:val="24"/>
        </w:rPr>
        <w:t xml:space="preserve"> </w:t>
      </w:r>
      <w:r w:rsidR="00160E8C" w:rsidRPr="00160E8C">
        <w:rPr>
          <w:rFonts w:ascii="Times New Roman" w:hAnsi="Times New Roman" w:cs="Times New Roman"/>
          <w:sz w:val="24"/>
          <w:szCs w:val="24"/>
        </w:rPr>
        <w:t xml:space="preserve">El Instituto de Educación Superior Tecnológico Publico </w:t>
      </w:r>
      <w:r w:rsidR="004A3875">
        <w:rPr>
          <w:rFonts w:ascii="Times New Roman" w:hAnsi="Times New Roman" w:cs="Times New Roman"/>
          <w:sz w:val="24"/>
          <w:szCs w:val="24"/>
        </w:rPr>
        <w:t>“</w:t>
      </w:r>
      <w:r w:rsidR="00160E8C">
        <w:rPr>
          <w:rFonts w:ascii="Times New Roman" w:hAnsi="Times New Roman" w:cs="Times New Roman"/>
          <w:sz w:val="24"/>
          <w:szCs w:val="24"/>
        </w:rPr>
        <w:t>Chivay</w:t>
      </w:r>
      <w:r w:rsidR="004A3875">
        <w:rPr>
          <w:rFonts w:ascii="Times New Roman" w:hAnsi="Times New Roman" w:cs="Times New Roman"/>
          <w:sz w:val="24"/>
          <w:szCs w:val="24"/>
        </w:rPr>
        <w:t>”</w:t>
      </w:r>
      <w:r w:rsidR="00160E8C" w:rsidRPr="00160E8C">
        <w:rPr>
          <w:rFonts w:ascii="Times New Roman" w:hAnsi="Times New Roman" w:cs="Times New Roman"/>
          <w:sz w:val="24"/>
          <w:szCs w:val="24"/>
        </w:rPr>
        <w:t>, es una Institución encargada de formar profesionales técnicos altamente calificados en l</w:t>
      </w:r>
      <w:r w:rsidR="00E1009E">
        <w:rPr>
          <w:rFonts w:ascii="Times New Roman" w:hAnsi="Times New Roman" w:cs="Times New Roman"/>
          <w:sz w:val="24"/>
          <w:szCs w:val="24"/>
        </w:rPr>
        <w:t>o</w:t>
      </w:r>
      <w:r w:rsidR="00160E8C" w:rsidRPr="00160E8C">
        <w:rPr>
          <w:rFonts w:ascii="Times New Roman" w:hAnsi="Times New Roman" w:cs="Times New Roman"/>
          <w:sz w:val="24"/>
          <w:szCs w:val="24"/>
        </w:rPr>
        <w:t>s</w:t>
      </w:r>
      <w:r w:rsidR="00E1009E">
        <w:rPr>
          <w:rFonts w:ascii="Times New Roman" w:hAnsi="Times New Roman" w:cs="Times New Roman"/>
          <w:sz w:val="24"/>
          <w:szCs w:val="24"/>
        </w:rPr>
        <w:t xml:space="preserve"> dos</w:t>
      </w:r>
      <w:r w:rsidR="00160E8C" w:rsidRPr="00160E8C">
        <w:rPr>
          <w:rFonts w:ascii="Times New Roman" w:hAnsi="Times New Roman" w:cs="Times New Roman"/>
          <w:sz w:val="24"/>
          <w:szCs w:val="24"/>
        </w:rPr>
        <w:t xml:space="preserve"> </w:t>
      </w:r>
      <w:r w:rsidR="00E1009E">
        <w:rPr>
          <w:rFonts w:ascii="Times New Roman" w:hAnsi="Times New Roman" w:cs="Times New Roman"/>
          <w:sz w:val="24"/>
          <w:szCs w:val="24"/>
        </w:rPr>
        <w:t xml:space="preserve">Programas de Estudio </w:t>
      </w:r>
      <w:r w:rsidR="00160E8C" w:rsidRPr="00160E8C">
        <w:rPr>
          <w:rFonts w:ascii="Times New Roman" w:hAnsi="Times New Roman" w:cs="Times New Roman"/>
          <w:sz w:val="24"/>
          <w:szCs w:val="24"/>
        </w:rPr>
        <w:t>que oferta, relacionado con las actividades económicas, productivas y de servicios, que constituyen el desarrollo en el marco del proceso de descentralización y regionalización del País.</w:t>
      </w:r>
    </w:p>
    <w:p w14:paraId="467A25D8" w14:textId="102477AE" w:rsidR="00E17F3E" w:rsidRPr="00E17F3E" w:rsidRDefault="0026508D" w:rsidP="00E17F3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157F1">
        <w:rPr>
          <w:rFonts w:ascii="Times New Roman" w:hAnsi="Times New Roman" w:cs="Times New Roman"/>
          <w:b/>
          <w:bCs/>
          <w:sz w:val="24"/>
          <w:szCs w:val="24"/>
        </w:rPr>
        <w:t>Artículo 3.</w:t>
      </w:r>
      <w:r w:rsidRPr="00160E8C">
        <w:rPr>
          <w:rFonts w:ascii="Times New Roman" w:hAnsi="Times New Roman" w:cs="Times New Roman"/>
          <w:sz w:val="24"/>
          <w:szCs w:val="24"/>
        </w:rPr>
        <w:t xml:space="preserve">  </w:t>
      </w:r>
      <w:r w:rsidR="00160E8C" w:rsidRPr="00160E8C">
        <w:rPr>
          <w:rFonts w:ascii="Times New Roman" w:hAnsi="Times New Roman" w:cs="Times New Roman"/>
          <w:sz w:val="24"/>
          <w:szCs w:val="24"/>
        </w:rPr>
        <w:t xml:space="preserve">El Instituto de Educación Superior Tecnológico Público </w:t>
      </w:r>
      <w:r w:rsidR="00160E8C">
        <w:rPr>
          <w:rFonts w:ascii="Times New Roman" w:hAnsi="Times New Roman" w:cs="Times New Roman"/>
          <w:sz w:val="24"/>
          <w:szCs w:val="24"/>
        </w:rPr>
        <w:t>Chivay</w:t>
      </w:r>
      <w:r w:rsidR="00160E8C" w:rsidRPr="00160E8C">
        <w:rPr>
          <w:rFonts w:ascii="Times New Roman" w:hAnsi="Times New Roman" w:cs="Times New Roman"/>
          <w:sz w:val="24"/>
          <w:szCs w:val="24"/>
        </w:rPr>
        <w:t>, es una Institución Estatal, creado y sostenido por el Estado a través del Ministerio de Educación. Depende d</w:t>
      </w:r>
      <w:r w:rsidR="00E1009E">
        <w:rPr>
          <w:rFonts w:ascii="Times New Roman" w:hAnsi="Times New Roman" w:cs="Times New Roman"/>
          <w:sz w:val="24"/>
          <w:szCs w:val="24"/>
        </w:rPr>
        <w:t xml:space="preserve">el Gerencia Regional de Educación de Arequipa </w:t>
      </w:r>
      <w:r w:rsidR="00160E8C" w:rsidRPr="00160E8C">
        <w:rPr>
          <w:rFonts w:ascii="Times New Roman" w:hAnsi="Times New Roman" w:cs="Times New Roman"/>
          <w:sz w:val="24"/>
          <w:szCs w:val="24"/>
        </w:rPr>
        <w:t>(</w:t>
      </w:r>
      <w:r w:rsidR="00E1009E">
        <w:rPr>
          <w:rFonts w:ascii="Times New Roman" w:hAnsi="Times New Roman" w:cs="Times New Roman"/>
          <w:sz w:val="24"/>
          <w:szCs w:val="24"/>
        </w:rPr>
        <w:t>GREA</w:t>
      </w:r>
      <w:r w:rsidR="00160E8C" w:rsidRPr="00160E8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A195B53" w14:textId="1A254529" w:rsidR="0026508D" w:rsidRPr="00160E8C" w:rsidRDefault="0026508D" w:rsidP="002D4693">
      <w:pPr>
        <w:rPr>
          <w:rFonts w:ascii="Times New Roman" w:hAnsi="Times New Roman" w:cs="Times New Roman"/>
          <w:b/>
          <w:bCs/>
          <w:u w:val="single"/>
          <w:lang w:val="es-ES"/>
        </w:rPr>
      </w:pPr>
      <w:r w:rsidRPr="00160E8C">
        <w:rPr>
          <w:rFonts w:ascii="Times New Roman" w:hAnsi="Times New Roman" w:cs="Times New Roman"/>
          <w:b/>
          <w:bCs/>
          <w:u w:val="single"/>
          <w:lang w:val="es-ES"/>
        </w:rPr>
        <w:t>BASE LEGAL</w:t>
      </w:r>
    </w:p>
    <w:p w14:paraId="31A24A6E" w14:textId="2059086F" w:rsidR="0026508D" w:rsidRDefault="0026508D" w:rsidP="002D4693">
      <w:pPr>
        <w:rPr>
          <w:rFonts w:ascii="Times New Roman" w:hAnsi="Times New Roman" w:cs="Times New Roman"/>
          <w:b/>
          <w:bCs/>
          <w:lang w:val="es-ES"/>
        </w:rPr>
      </w:pPr>
      <w:r w:rsidRPr="0026508D">
        <w:rPr>
          <w:rFonts w:ascii="Times New Roman" w:hAnsi="Times New Roman" w:cs="Times New Roman"/>
          <w:b/>
          <w:bCs/>
          <w:sz w:val="24"/>
          <w:szCs w:val="24"/>
        </w:rPr>
        <w:t xml:space="preserve">Artículo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508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08D">
        <w:rPr>
          <w:rFonts w:ascii="Times New Roman" w:hAnsi="Times New Roman" w:cs="Times New Roman"/>
          <w:sz w:val="24"/>
          <w:szCs w:val="24"/>
        </w:rPr>
        <w:t xml:space="preserve"> </w:t>
      </w:r>
      <w:r w:rsidR="00160E8C">
        <w:rPr>
          <w:rFonts w:ascii="Times New Roman" w:hAnsi="Times New Roman" w:cs="Times New Roman"/>
          <w:sz w:val="24"/>
          <w:szCs w:val="24"/>
        </w:rPr>
        <w:t>Su elaboración y ejecución se sustenta</w:t>
      </w:r>
    </w:p>
    <w:p w14:paraId="5D796593" w14:textId="7A38B149" w:rsidR="00F74EE0" w:rsidRDefault="00F74EE0" w:rsidP="00B913D8">
      <w:pPr>
        <w:numPr>
          <w:ilvl w:val="0"/>
          <w:numId w:val="1"/>
        </w:numPr>
        <w:spacing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Constitución Política del Perú.</w:t>
      </w:r>
    </w:p>
    <w:p w14:paraId="61852A20" w14:textId="13DE3ADB" w:rsidR="00F74EE0" w:rsidRDefault="00F74EE0" w:rsidP="00B913D8">
      <w:pPr>
        <w:numPr>
          <w:ilvl w:val="0"/>
          <w:numId w:val="1"/>
        </w:numPr>
        <w:spacing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Ley N</w:t>
      </w:r>
      <w:r w:rsidRPr="00160E8C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28044, Ley General de Educación.</w:t>
      </w:r>
    </w:p>
    <w:p w14:paraId="30409C4D" w14:textId="5020C6B8" w:rsidR="00F74EE0" w:rsidRDefault="00F74EE0" w:rsidP="00B913D8">
      <w:pPr>
        <w:numPr>
          <w:ilvl w:val="0"/>
          <w:numId w:val="1"/>
        </w:numPr>
        <w:spacing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Ley </w:t>
      </w:r>
      <w:r w:rsidRPr="00160E8C">
        <w:rPr>
          <w:rFonts w:ascii="Times New Roman" w:hAnsi="Times New Roman" w:cs="Times New Roman"/>
          <w:sz w:val="24"/>
          <w:szCs w:val="24"/>
        </w:rPr>
        <w:t>N°30512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2712793"/>
      <w:r>
        <w:rPr>
          <w:rFonts w:ascii="Times New Roman" w:hAnsi="Times New Roman" w:cs="Times New Roman"/>
          <w:sz w:val="24"/>
          <w:szCs w:val="24"/>
        </w:rPr>
        <w:t xml:space="preserve">Ley de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Institutos y Escuelas de Educación Superior y de la carrera publica de sus docentes </w:t>
      </w:r>
    </w:p>
    <w:p w14:paraId="17240BF3" w14:textId="77777777" w:rsidR="00F74EE0" w:rsidRDefault="00F74EE0" w:rsidP="00B913D8">
      <w:pPr>
        <w:numPr>
          <w:ilvl w:val="0"/>
          <w:numId w:val="1"/>
        </w:numPr>
        <w:spacing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Ley </w:t>
      </w:r>
      <w:r w:rsidRPr="00160E8C">
        <w:rPr>
          <w:rFonts w:ascii="Times New Roman" w:hAnsi="Times New Roman" w:cs="Times New Roman"/>
          <w:sz w:val="24"/>
          <w:szCs w:val="24"/>
        </w:rPr>
        <w:t>N°</w:t>
      </w:r>
      <w:r>
        <w:rPr>
          <w:rFonts w:ascii="Times New Roman" w:hAnsi="Times New Roman" w:cs="Times New Roman"/>
          <w:sz w:val="24"/>
          <w:szCs w:val="24"/>
        </w:rPr>
        <w:t xml:space="preserve">28740, Ley del Sistema Nacional de Evaluación, Acreditación y Certificación de la Calidad Educativa. </w:t>
      </w:r>
    </w:p>
    <w:p w14:paraId="0AEB9571" w14:textId="6E32F609" w:rsidR="00160E8C" w:rsidRPr="00160E8C" w:rsidRDefault="00160E8C" w:rsidP="00B913D8">
      <w:pPr>
        <w:numPr>
          <w:ilvl w:val="0"/>
          <w:numId w:val="1"/>
        </w:numPr>
        <w:spacing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8C">
        <w:rPr>
          <w:rFonts w:ascii="Times New Roman" w:hAnsi="Times New Roman" w:cs="Times New Roman"/>
          <w:sz w:val="24"/>
          <w:szCs w:val="24"/>
        </w:rPr>
        <w:t>Decreto Supremo N°010-2017-MINEDU, reglamento de la ley 30512</w:t>
      </w:r>
      <w:r w:rsidR="000823FB">
        <w:rPr>
          <w:rFonts w:ascii="Times New Roman" w:hAnsi="Times New Roman" w:cs="Times New Roman"/>
          <w:sz w:val="24"/>
          <w:szCs w:val="24"/>
        </w:rPr>
        <w:t>.</w:t>
      </w:r>
    </w:p>
    <w:p w14:paraId="0922DE9A" w14:textId="2DCD1F2A" w:rsidR="00160E8C" w:rsidRPr="00160E8C" w:rsidRDefault="00160E8C" w:rsidP="00B913D8">
      <w:pPr>
        <w:numPr>
          <w:ilvl w:val="0"/>
          <w:numId w:val="2"/>
        </w:numPr>
        <w:spacing w:before="1"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8C">
        <w:rPr>
          <w:rFonts w:ascii="Times New Roman" w:hAnsi="Times New Roman" w:cs="Times New Roman"/>
          <w:sz w:val="24"/>
          <w:szCs w:val="24"/>
        </w:rPr>
        <w:t>Resolución Viceministerial N°073-2015-MINEDU, en su Art. 2º aprueba la Norma Técnica para el procedimiento de Registro y Visación de los Títulos de Educación Superior Tecnológica.</w:t>
      </w:r>
    </w:p>
    <w:p w14:paraId="03A2EFA4" w14:textId="27D7F317" w:rsidR="000823FB" w:rsidRDefault="00160E8C" w:rsidP="00B913D8">
      <w:pPr>
        <w:numPr>
          <w:ilvl w:val="0"/>
          <w:numId w:val="2"/>
        </w:numPr>
        <w:spacing w:before="11" w:after="0" w:line="360" w:lineRule="auto"/>
        <w:ind w:left="1189" w:right="33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8C">
        <w:rPr>
          <w:rFonts w:ascii="Times New Roman" w:hAnsi="Times New Roman" w:cs="Times New Roman"/>
          <w:sz w:val="24"/>
          <w:szCs w:val="24"/>
        </w:rPr>
        <w:t>D.L. Nº 276, Ley de Bases de la carrera Administrativa y Remuneraciones del Sector Público art. 24 enciso H.</w:t>
      </w:r>
    </w:p>
    <w:p w14:paraId="38A011E8" w14:textId="32613D38" w:rsidR="00160E8C" w:rsidRPr="00160E8C" w:rsidRDefault="00160E8C" w:rsidP="00B913D8">
      <w:pPr>
        <w:numPr>
          <w:ilvl w:val="0"/>
          <w:numId w:val="2"/>
        </w:numPr>
        <w:spacing w:before="1" w:after="0" w:line="360" w:lineRule="auto"/>
        <w:ind w:left="11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8C">
        <w:rPr>
          <w:rFonts w:ascii="Times New Roman" w:hAnsi="Times New Roman" w:cs="Times New Roman"/>
          <w:sz w:val="24"/>
          <w:szCs w:val="24"/>
        </w:rPr>
        <w:lastRenderedPageBreak/>
        <w:t>Resolución Viceministerial N°277-2019- MINEDU, Lineamientos académicos generales</w:t>
      </w:r>
    </w:p>
    <w:p w14:paraId="6FDBD4DC" w14:textId="1B790C2C" w:rsidR="00160E8C" w:rsidRPr="00160E8C" w:rsidRDefault="00160E8C" w:rsidP="00B913D8">
      <w:pPr>
        <w:numPr>
          <w:ilvl w:val="0"/>
          <w:numId w:val="2"/>
        </w:numPr>
        <w:spacing w:before="35" w:after="0" w:line="360" w:lineRule="auto"/>
        <w:ind w:left="1189" w:right="29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8C">
        <w:rPr>
          <w:rFonts w:ascii="Times New Roman" w:hAnsi="Times New Roman" w:cs="Times New Roman"/>
          <w:sz w:val="24"/>
          <w:szCs w:val="24"/>
        </w:rPr>
        <w:t>RVM N°049-2022-MINEDU LINEAMIENTOS ACADÉMICOS GENERALES PARA LOS INSTITUTOS Y LAS ESCUELAS DE EDUCACIÓN SUPERIOR 2022</w:t>
      </w:r>
      <w:r w:rsidR="00F670B2">
        <w:rPr>
          <w:rFonts w:ascii="Times New Roman" w:hAnsi="Times New Roman" w:cs="Times New Roman"/>
          <w:sz w:val="24"/>
          <w:szCs w:val="24"/>
        </w:rPr>
        <w:t>.</w:t>
      </w:r>
    </w:p>
    <w:p w14:paraId="5F81E51F" w14:textId="6014C990" w:rsidR="00160E8C" w:rsidRDefault="00160E8C" w:rsidP="00B913D8">
      <w:pPr>
        <w:numPr>
          <w:ilvl w:val="0"/>
          <w:numId w:val="2"/>
        </w:numPr>
        <w:spacing w:after="0" w:line="360" w:lineRule="auto"/>
        <w:ind w:left="1189" w:right="2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0E8C">
        <w:rPr>
          <w:rFonts w:ascii="Times New Roman" w:hAnsi="Times New Roman" w:cs="Times New Roman"/>
          <w:sz w:val="24"/>
          <w:szCs w:val="24"/>
        </w:rPr>
        <w:t>Resolución Ministerial 06</w:t>
      </w:r>
      <w:r w:rsidR="006977CC">
        <w:rPr>
          <w:rFonts w:ascii="Times New Roman" w:hAnsi="Times New Roman" w:cs="Times New Roman"/>
          <w:sz w:val="24"/>
          <w:szCs w:val="24"/>
        </w:rPr>
        <w:t>7</w:t>
      </w:r>
      <w:r w:rsidRPr="00160E8C">
        <w:rPr>
          <w:rFonts w:ascii="Times New Roman" w:hAnsi="Times New Roman" w:cs="Times New Roman"/>
          <w:sz w:val="24"/>
          <w:szCs w:val="24"/>
        </w:rPr>
        <w:t xml:space="preserve">-2024-MINEDU Disposiciones para la prevención, atención, seguimiento y sanción del hostigamiento sexual en centros de educación técnico productiva e institutos y escuelas de educación superior tecnológica, pedagógica y artística públicos y privados. </w:t>
      </w:r>
    </w:p>
    <w:p w14:paraId="47915E82" w14:textId="46524E8C" w:rsidR="00AF3989" w:rsidRPr="00C63C8F" w:rsidRDefault="00AF3989" w:rsidP="00B913D8">
      <w:pPr>
        <w:numPr>
          <w:ilvl w:val="0"/>
          <w:numId w:val="2"/>
        </w:numPr>
        <w:spacing w:after="0" w:line="360" w:lineRule="auto"/>
        <w:ind w:left="1189" w:right="2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C8F">
        <w:rPr>
          <w:rFonts w:ascii="Times New Roman" w:hAnsi="Times New Roman" w:cs="Times New Roman"/>
          <w:sz w:val="24"/>
          <w:szCs w:val="24"/>
        </w:rPr>
        <w:t>C</w:t>
      </w:r>
      <w:r w:rsidR="007442D7" w:rsidRPr="00C63C8F">
        <w:rPr>
          <w:rFonts w:ascii="Times New Roman" w:hAnsi="Times New Roman" w:cs="Times New Roman"/>
          <w:sz w:val="24"/>
          <w:szCs w:val="24"/>
        </w:rPr>
        <w:t>LASIFICADOR DE CARGOS DE INSTITUTOS Y ESCUELAS DE EDUCACIÓN SUPERIOR PEDAGÓGICA Y TECNOLÓGICA PÚBLICOS</w:t>
      </w:r>
      <w:r w:rsidR="00C63C8F" w:rsidRPr="00C63C8F">
        <w:rPr>
          <w:rFonts w:ascii="Times New Roman" w:hAnsi="Times New Roman" w:cs="Times New Roman"/>
          <w:sz w:val="24"/>
          <w:szCs w:val="24"/>
        </w:rPr>
        <w:t>.</w:t>
      </w:r>
    </w:p>
    <w:p w14:paraId="5E9C1FAF" w14:textId="6C73DC9E" w:rsidR="00C63C8F" w:rsidRDefault="00C63C8F" w:rsidP="00B913D8">
      <w:pPr>
        <w:numPr>
          <w:ilvl w:val="0"/>
          <w:numId w:val="2"/>
        </w:numPr>
        <w:spacing w:after="0" w:line="360" w:lineRule="auto"/>
        <w:ind w:left="1189" w:right="2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3C8F">
        <w:rPr>
          <w:rFonts w:ascii="Times New Roman" w:hAnsi="Times New Roman" w:cs="Times New Roman"/>
          <w:sz w:val="24"/>
          <w:szCs w:val="24"/>
        </w:rPr>
        <w:t xml:space="preserve">Resolución de </w:t>
      </w:r>
      <w:r w:rsidR="00650219">
        <w:rPr>
          <w:rFonts w:ascii="Times New Roman" w:hAnsi="Times New Roman" w:cs="Times New Roman"/>
          <w:sz w:val="24"/>
          <w:szCs w:val="24"/>
        </w:rPr>
        <w:t>secretaria general</w:t>
      </w:r>
      <w:r w:rsidRPr="00C63C8F">
        <w:rPr>
          <w:rFonts w:ascii="Times New Roman" w:hAnsi="Times New Roman" w:cs="Times New Roman"/>
          <w:sz w:val="24"/>
          <w:szCs w:val="24"/>
        </w:rPr>
        <w:t xml:space="preserve"> N° 197-2022-MINEDU</w:t>
      </w:r>
      <w:r w:rsidR="00B91062">
        <w:rPr>
          <w:rFonts w:ascii="Times New Roman" w:hAnsi="Times New Roman" w:cs="Times New Roman"/>
          <w:sz w:val="24"/>
          <w:szCs w:val="24"/>
        </w:rPr>
        <w:t xml:space="preserve"> Manual de clasificador de cargos del Ministerio de Educación.</w:t>
      </w:r>
    </w:p>
    <w:p w14:paraId="3696C419" w14:textId="77777777" w:rsidR="00F671D0" w:rsidRDefault="00F671D0" w:rsidP="00E17F3E">
      <w:pPr>
        <w:rPr>
          <w:rFonts w:ascii="Times New Roman" w:hAnsi="Times New Roman" w:cs="Times New Roman"/>
          <w:b/>
          <w:bCs/>
        </w:rPr>
      </w:pPr>
    </w:p>
    <w:p w14:paraId="6522B6DC" w14:textId="7A52258D" w:rsidR="004A3875" w:rsidRDefault="004A3875" w:rsidP="00961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b/>
          <w:bCs/>
          <w:sz w:val="24"/>
          <w:szCs w:val="24"/>
        </w:rPr>
        <w:t>Articulo 5</w:t>
      </w:r>
      <w:r w:rsidRPr="003F4086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4A3875"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>Reglamento de Organización</w:t>
      </w:r>
      <w:r w:rsidRPr="0026508D">
        <w:rPr>
          <w:rFonts w:ascii="Times New Roman" w:hAnsi="Times New Roman" w:cs="Times New Roman"/>
          <w:sz w:val="24"/>
          <w:szCs w:val="24"/>
        </w:rPr>
        <w:t xml:space="preserve"> y Funciones</w:t>
      </w:r>
      <w:r w:rsidRPr="004A3875">
        <w:rPr>
          <w:rFonts w:ascii="Times New Roman" w:hAnsi="Times New Roman" w:cs="Times New Roman"/>
          <w:sz w:val="24"/>
          <w:szCs w:val="24"/>
        </w:rPr>
        <w:t xml:space="preserve"> determina la estructura orgánica y funciones del Personal del Instituto de Educación Superior </w:t>
      </w:r>
      <w:r w:rsidRPr="00160E8C">
        <w:rPr>
          <w:rFonts w:ascii="Times New Roman" w:hAnsi="Times New Roman" w:cs="Times New Roman"/>
          <w:sz w:val="24"/>
          <w:szCs w:val="24"/>
        </w:rPr>
        <w:t xml:space="preserve">Tecnológico Publico </w:t>
      </w:r>
      <w:r>
        <w:rPr>
          <w:rFonts w:ascii="Times New Roman" w:hAnsi="Times New Roman" w:cs="Times New Roman"/>
          <w:sz w:val="24"/>
          <w:szCs w:val="24"/>
        </w:rPr>
        <w:t>“Chivay”</w:t>
      </w:r>
      <w:r w:rsidRPr="004A3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E20E0" w14:textId="16200313" w:rsidR="00F671D0" w:rsidRPr="004A3875" w:rsidRDefault="004A3875" w:rsidP="00961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75">
        <w:rPr>
          <w:rFonts w:ascii="Times New Roman" w:hAnsi="Times New Roman" w:cs="Times New Roman"/>
          <w:sz w:val="24"/>
          <w:szCs w:val="24"/>
        </w:rPr>
        <w:t xml:space="preserve">Constituye un </w:t>
      </w:r>
      <w:r w:rsidRPr="00F157F1">
        <w:rPr>
          <w:rFonts w:ascii="Times New Roman" w:hAnsi="Times New Roman" w:cs="Times New Roman"/>
          <w:sz w:val="24"/>
          <w:szCs w:val="24"/>
        </w:rPr>
        <w:t>instrumento</w:t>
      </w:r>
      <w:r w:rsidRPr="004A3875">
        <w:rPr>
          <w:rFonts w:ascii="Times New Roman" w:hAnsi="Times New Roman" w:cs="Times New Roman"/>
          <w:sz w:val="24"/>
          <w:szCs w:val="24"/>
        </w:rPr>
        <w:t xml:space="preserve"> de apoyo a la gestión administrativa y académica que sirve de norma y guía a los órganos internos y personal del Instituto, para el mejor cumplimiento de sus funciones.</w:t>
      </w:r>
    </w:p>
    <w:p w14:paraId="13C22A1A" w14:textId="033AD5AF" w:rsidR="004A3875" w:rsidRDefault="004A3875" w:rsidP="005F28E1">
      <w:pPr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  <w:r w:rsidRPr="00160E8C">
        <w:rPr>
          <w:rFonts w:ascii="Times New Roman" w:hAnsi="Times New Roman" w:cs="Times New Roman"/>
          <w:b/>
          <w:bCs/>
          <w:u w:val="single"/>
          <w:lang w:val="es-ES"/>
        </w:rPr>
        <w:t>A</w:t>
      </w:r>
      <w:r>
        <w:rPr>
          <w:rFonts w:ascii="Times New Roman" w:hAnsi="Times New Roman" w:cs="Times New Roman"/>
          <w:b/>
          <w:bCs/>
          <w:u w:val="single"/>
          <w:lang w:val="es-ES"/>
        </w:rPr>
        <w:t xml:space="preserve">LCANCE </w:t>
      </w:r>
    </w:p>
    <w:p w14:paraId="3D40CF93" w14:textId="0FDCAEEA" w:rsidR="004A3875" w:rsidRPr="00160E8C" w:rsidRDefault="004A3875" w:rsidP="00961B33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  <w:r w:rsidRPr="005F28E1">
        <w:rPr>
          <w:rFonts w:ascii="Times New Roman" w:hAnsi="Times New Roman" w:cs="Times New Roman"/>
          <w:b/>
          <w:bCs/>
          <w:sz w:val="24"/>
          <w:szCs w:val="24"/>
        </w:rPr>
        <w:t>Articulo 6</w:t>
      </w:r>
      <w:r w:rsidRPr="003F4086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875">
        <w:rPr>
          <w:rFonts w:ascii="Times New Roman" w:hAnsi="Times New Roman" w:cs="Times New Roman"/>
          <w:sz w:val="24"/>
          <w:szCs w:val="24"/>
        </w:rPr>
        <w:t>Órgano de Dirección, Jefaturas de Unidades</w:t>
      </w:r>
      <w:r w:rsidR="00B07856">
        <w:rPr>
          <w:rFonts w:ascii="Times New Roman" w:hAnsi="Times New Roman" w:cs="Times New Roman"/>
          <w:sz w:val="24"/>
          <w:szCs w:val="24"/>
        </w:rPr>
        <w:t xml:space="preserve">, </w:t>
      </w:r>
      <w:r w:rsidRPr="004A3875">
        <w:rPr>
          <w:rFonts w:ascii="Times New Roman" w:hAnsi="Times New Roman" w:cs="Times New Roman"/>
          <w:sz w:val="24"/>
          <w:szCs w:val="24"/>
        </w:rPr>
        <w:t>Coordinadores, Docentes, Administrativos y Estudiantes.</w:t>
      </w:r>
    </w:p>
    <w:p w14:paraId="148B3946" w14:textId="77777777" w:rsidR="00EF3556" w:rsidRDefault="00EF3556" w:rsidP="00903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841F" w14:textId="22D9B1EB" w:rsidR="0090380A" w:rsidRPr="003B1FF7" w:rsidRDefault="00F76046" w:rsidP="00903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F7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="00411A4E" w:rsidRPr="003B1FF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54812" w:rsidRPr="003B1FF7">
        <w:rPr>
          <w:rFonts w:ascii="Times New Roman" w:hAnsi="Times New Roman" w:cs="Times New Roman"/>
          <w:b/>
          <w:bCs/>
          <w:sz w:val="24"/>
          <w:szCs w:val="24"/>
        </w:rPr>
        <w:t xml:space="preserve">ULO II </w:t>
      </w:r>
    </w:p>
    <w:p w14:paraId="390AA302" w14:textId="6F2090E6" w:rsidR="003F4086" w:rsidRPr="003B1FF7" w:rsidRDefault="00454812" w:rsidP="003B1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F7">
        <w:rPr>
          <w:rFonts w:ascii="Times New Roman" w:hAnsi="Times New Roman" w:cs="Times New Roman"/>
          <w:b/>
          <w:bCs/>
          <w:sz w:val="24"/>
          <w:szCs w:val="24"/>
        </w:rPr>
        <w:t>ESTRUCTURA ORGÁNICA Y FUNCIONES DE LOS ÓRGANOS Y UNIDADES ORGÁNICAS</w:t>
      </w:r>
    </w:p>
    <w:p w14:paraId="3FB44917" w14:textId="77777777" w:rsidR="003B1FF7" w:rsidRPr="003B1FF7" w:rsidRDefault="003B1FF7" w:rsidP="003B1FF7">
      <w:pPr>
        <w:jc w:val="center"/>
        <w:rPr>
          <w:rFonts w:ascii="Times New Roman" w:hAnsi="Times New Roman" w:cs="Times New Roman"/>
          <w:b/>
          <w:bCs/>
        </w:rPr>
      </w:pPr>
    </w:p>
    <w:p w14:paraId="173D48BA" w14:textId="5D3AEFB4" w:rsidR="0090380A" w:rsidRDefault="0090380A" w:rsidP="00903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0A">
        <w:rPr>
          <w:rFonts w:ascii="Times New Roman" w:hAnsi="Times New Roman" w:cs="Times New Roman"/>
          <w:b/>
          <w:bCs/>
          <w:sz w:val="24"/>
          <w:szCs w:val="24"/>
        </w:rPr>
        <w:t xml:space="preserve">CAPÍTULO I </w:t>
      </w:r>
    </w:p>
    <w:p w14:paraId="3B9F68B0" w14:textId="1A0A4672" w:rsidR="0090380A" w:rsidRDefault="0090380A" w:rsidP="00903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80A">
        <w:rPr>
          <w:rFonts w:ascii="Times New Roman" w:hAnsi="Times New Roman" w:cs="Times New Roman"/>
          <w:b/>
          <w:bCs/>
          <w:sz w:val="24"/>
          <w:szCs w:val="24"/>
        </w:rPr>
        <w:t>ESTRUCTURA ORGÁNICA</w:t>
      </w:r>
    </w:p>
    <w:p w14:paraId="6D664204" w14:textId="4D96B3A1" w:rsidR="003B1FF7" w:rsidRPr="00BE1E9C" w:rsidRDefault="0090380A" w:rsidP="00CC2ACA">
      <w:pPr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Articulo </w:t>
      </w:r>
      <w:r w:rsidR="005F28E1" w:rsidRPr="005F28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F4086">
        <w:rPr>
          <w:rFonts w:ascii="Times New Roman" w:hAnsi="Times New Roman" w:cs="Times New Roman"/>
          <w:sz w:val="24"/>
          <w:szCs w:val="24"/>
        </w:rPr>
        <w:t xml:space="preserve">.- </w:t>
      </w:r>
      <w:r w:rsidR="003F4086">
        <w:rPr>
          <w:rFonts w:ascii="Times New Roman" w:hAnsi="Times New Roman" w:cs="Times New Roman"/>
          <w:sz w:val="24"/>
          <w:szCs w:val="24"/>
        </w:rPr>
        <w:t xml:space="preserve">La </w:t>
      </w:r>
      <w:r w:rsidRPr="003F4086">
        <w:rPr>
          <w:rFonts w:ascii="Times New Roman" w:hAnsi="Times New Roman" w:cs="Times New Roman"/>
          <w:sz w:val="24"/>
          <w:szCs w:val="24"/>
        </w:rPr>
        <w:t>Estructura orgánica</w:t>
      </w:r>
      <w:r w:rsidR="00CC2ACA" w:rsidRPr="003F4086">
        <w:rPr>
          <w:rFonts w:ascii="Times New Roman" w:hAnsi="Times New Roman" w:cs="Times New Roman"/>
          <w:sz w:val="24"/>
          <w:szCs w:val="24"/>
        </w:rPr>
        <w:t xml:space="preserve"> del </w:t>
      </w:r>
      <w:r w:rsidR="00CC2ACA" w:rsidRPr="003F4086">
        <w:rPr>
          <w:rFonts w:ascii="Times New Roman" w:hAnsi="Times New Roman" w:cs="Times New Roman"/>
          <w:sz w:val="24"/>
          <w:szCs w:val="24"/>
          <w:lang w:val="es-ES"/>
        </w:rPr>
        <w:t>IESTP CHIVAY está constituida por:</w:t>
      </w:r>
    </w:p>
    <w:p w14:paraId="7E008905" w14:textId="77777777" w:rsidR="00BE1E9C" w:rsidRDefault="00BE1E9C" w:rsidP="003B1FF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2101D" w14:textId="32FBED73" w:rsidR="006217D6" w:rsidRPr="00CC2ACA" w:rsidRDefault="003F4086" w:rsidP="00BE1E9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ACA">
        <w:rPr>
          <w:rFonts w:ascii="Times New Roman" w:hAnsi="Times New Roman" w:cs="Times New Roman"/>
          <w:b/>
          <w:bCs/>
          <w:sz w:val="24"/>
          <w:szCs w:val="24"/>
        </w:rPr>
        <w:t>Órganos De Dirección</w:t>
      </w:r>
    </w:p>
    <w:p w14:paraId="43915E70" w14:textId="6085FFFE" w:rsidR="003B1FF7" w:rsidRPr="00F157F1" w:rsidRDefault="001A5464" w:rsidP="00B913D8">
      <w:pPr>
        <w:pStyle w:val="Prrafode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7F1">
        <w:rPr>
          <w:rFonts w:ascii="Times New Roman" w:hAnsi="Times New Roman" w:cs="Times New Roman"/>
          <w:sz w:val="24"/>
          <w:szCs w:val="24"/>
        </w:rPr>
        <w:t>Dirección General</w:t>
      </w:r>
    </w:p>
    <w:p w14:paraId="56606078" w14:textId="39311140" w:rsidR="006217D6" w:rsidRPr="00F157F1" w:rsidRDefault="003B1FF7" w:rsidP="00BE1E9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A0743">
        <w:rPr>
          <w:rFonts w:ascii="Times New Roman" w:hAnsi="Times New Roman" w:cs="Times New Roman"/>
          <w:b/>
          <w:bCs/>
          <w:sz w:val="24"/>
          <w:szCs w:val="24"/>
        </w:rPr>
        <w:t xml:space="preserve">Órgano </w:t>
      </w:r>
      <w:r w:rsidR="00A765CD">
        <w:rPr>
          <w:rFonts w:ascii="Times New Roman" w:hAnsi="Times New Roman" w:cs="Times New Roman"/>
          <w:b/>
          <w:bCs/>
          <w:sz w:val="24"/>
          <w:szCs w:val="24"/>
        </w:rPr>
        <w:t>de Asesoría</w:t>
      </w:r>
    </w:p>
    <w:p w14:paraId="5E3D24CF" w14:textId="2133D645" w:rsidR="003B1FF7" w:rsidRPr="00F157F1" w:rsidRDefault="001C062C" w:rsidP="00B913D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7F1">
        <w:rPr>
          <w:rFonts w:ascii="Times New Roman" w:hAnsi="Times New Roman" w:cs="Times New Roman"/>
          <w:sz w:val="24"/>
          <w:szCs w:val="24"/>
        </w:rPr>
        <w:t>Cons</w:t>
      </w:r>
      <w:r w:rsidR="007C3A68">
        <w:rPr>
          <w:rFonts w:ascii="Times New Roman" w:hAnsi="Times New Roman" w:cs="Times New Roman"/>
          <w:sz w:val="24"/>
          <w:szCs w:val="24"/>
        </w:rPr>
        <w:t>ejo Asesor</w:t>
      </w:r>
    </w:p>
    <w:p w14:paraId="1633418B" w14:textId="118853FB" w:rsidR="007C3A68" w:rsidRPr="00BA62F7" w:rsidRDefault="003B1FF7" w:rsidP="00BA62F7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217D6">
        <w:rPr>
          <w:rFonts w:ascii="Times New Roman" w:hAnsi="Times New Roman" w:cs="Times New Roman"/>
          <w:b/>
          <w:bCs/>
          <w:sz w:val="24"/>
          <w:szCs w:val="24"/>
        </w:rPr>
        <w:t>Órgano De Control</w:t>
      </w:r>
    </w:p>
    <w:p w14:paraId="7CC9FFFD" w14:textId="3A4578AC" w:rsidR="003B1FF7" w:rsidRPr="00F157F1" w:rsidRDefault="001C062C" w:rsidP="00B913D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57F1">
        <w:rPr>
          <w:rFonts w:ascii="Times New Roman" w:hAnsi="Times New Roman" w:cs="Times New Roman"/>
          <w:sz w:val="24"/>
          <w:szCs w:val="24"/>
        </w:rPr>
        <w:t>Coordinador del Área de Calidad</w:t>
      </w:r>
    </w:p>
    <w:p w14:paraId="0467B5EB" w14:textId="474DC92E" w:rsidR="001A5464" w:rsidRPr="00A4102F" w:rsidRDefault="003B1FF7" w:rsidP="00BE1E9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C2ACA">
        <w:rPr>
          <w:rFonts w:ascii="Times New Roman" w:hAnsi="Times New Roman" w:cs="Times New Roman"/>
          <w:b/>
          <w:bCs/>
          <w:sz w:val="24"/>
          <w:szCs w:val="24"/>
        </w:rPr>
        <w:t xml:space="preserve">Órganos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C2ACA">
        <w:rPr>
          <w:rFonts w:ascii="Times New Roman" w:hAnsi="Times New Roman" w:cs="Times New Roman"/>
          <w:b/>
          <w:bCs/>
          <w:sz w:val="24"/>
          <w:szCs w:val="24"/>
        </w:rPr>
        <w:t>e Línea</w:t>
      </w:r>
    </w:p>
    <w:p w14:paraId="2368CCC9" w14:textId="387C3989" w:rsidR="001415BF" w:rsidRPr="00BE1E9C" w:rsidRDefault="009138E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J</w:t>
      </w:r>
      <w:r w:rsidRPr="004F5DDB">
        <w:rPr>
          <w:rFonts w:ascii="Times New Roman" w:hAnsi="Times New Roman" w:cs="Times New Roman"/>
          <w:b/>
          <w:bCs/>
          <w:sz w:val="24"/>
          <w:szCs w:val="24"/>
        </w:rPr>
        <w:t>EFE DE UNIDAD ACADÉMICA</w:t>
      </w:r>
    </w:p>
    <w:p w14:paraId="515F1505" w14:textId="23EF0392" w:rsidR="004F5DDB" w:rsidRPr="003B1FF7" w:rsidRDefault="001415BF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FF7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4F5DDB" w:rsidRPr="003B1FF7">
        <w:rPr>
          <w:rFonts w:ascii="Times New Roman" w:hAnsi="Times New Roman" w:cs="Times New Roman"/>
          <w:b/>
          <w:bCs/>
          <w:sz w:val="24"/>
          <w:szCs w:val="24"/>
        </w:rPr>
        <w:t>Coordinador de Área Académica de ASHR</w:t>
      </w:r>
    </w:p>
    <w:p w14:paraId="10664411" w14:textId="5C3D3DFA" w:rsidR="004F5DDB" w:rsidRDefault="004F5DDB" w:rsidP="00B913D8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Docentes de ASHR</w:t>
      </w:r>
    </w:p>
    <w:p w14:paraId="190DA0BB" w14:textId="69CB7ED6" w:rsidR="004F5DDB" w:rsidRDefault="00E4518B" w:rsidP="00B913D8">
      <w:pPr>
        <w:pStyle w:val="Prrafode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Estudiantes</w:t>
      </w:r>
      <w:r w:rsidR="004F5DDB">
        <w:rPr>
          <w:rFonts w:ascii="Times New Roman" w:hAnsi="Times New Roman" w:cs="Times New Roman"/>
          <w:sz w:val="24"/>
          <w:szCs w:val="24"/>
        </w:rPr>
        <w:t xml:space="preserve"> de ASHR</w:t>
      </w:r>
    </w:p>
    <w:p w14:paraId="73BEFC9D" w14:textId="373F52F8" w:rsidR="004F5DDB" w:rsidRPr="003B1FF7" w:rsidRDefault="001415BF" w:rsidP="00BE1E9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r w:rsidRPr="003B1FF7">
        <w:rPr>
          <w:rFonts w:ascii="Times New Roman" w:hAnsi="Times New Roman" w:cs="Times New Roman"/>
          <w:b/>
          <w:bCs/>
          <w:sz w:val="24"/>
          <w:szCs w:val="24"/>
        </w:rPr>
        <w:t xml:space="preserve"> 1.2. </w:t>
      </w:r>
      <w:r w:rsidR="004F5DDB" w:rsidRPr="003B1FF7">
        <w:rPr>
          <w:rFonts w:ascii="Times New Roman" w:hAnsi="Times New Roman" w:cs="Times New Roman"/>
          <w:b/>
          <w:bCs/>
          <w:sz w:val="24"/>
          <w:szCs w:val="24"/>
        </w:rPr>
        <w:t>Coordinador de Área Académica de ACC</w:t>
      </w:r>
    </w:p>
    <w:p w14:paraId="78D9AE7C" w14:textId="1F7809D3" w:rsidR="004F5DDB" w:rsidRDefault="004F5DDB" w:rsidP="00B913D8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Docentes de ACC</w:t>
      </w:r>
    </w:p>
    <w:p w14:paraId="29E25657" w14:textId="7D3E2940" w:rsidR="00A4102F" w:rsidRPr="00BE1E9C" w:rsidRDefault="00E4518B" w:rsidP="00B913D8">
      <w:pPr>
        <w:pStyle w:val="Prrafode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Estudiantes</w:t>
      </w:r>
      <w:r w:rsidR="004F5DDB">
        <w:rPr>
          <w:rFonts w:ascii="Times New Roman" w:hAnsi="Times New Roman" w:cs="Times New Roman"/>
          <w:sz w:val="24"/>
          <w:szCs w:val="24"/>
        </w:rPr>
        <w:t xml:space="preserve"> de ACC</w:t>
      </w:r>
    </w:p>
    <w:p w14:paraId="22816078" w14:textId="13D64B95" w:rsidR="003B1FF7" w:rsidRDefault="009138E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F5DDB">
        <w:rPr>
          <w:rFonts w:ascii="Times New Roman" w:hAnsi="Times New Roman" w:cs="Times New Roman"/>
          <w:b/>
          <w:bCs/>
          <w:sz w:val="24"/>
          <w:szCs w:val="24"/>
        </w:rPr>
        <w:t>JEFE DE UNIDAD DE INVESTIGACIÓ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5BB2A23D" w14:textId="77777777" w:rsidR="00BE1E9C" w:rsidRPr="00BE1E9C" w:rsidRDefault="00BE1E9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EEA4F" w14:textId="6A3883BD" w:rsidR="001A5464" w:rsidRDefault="009138E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F5DDB">
        <w:rPr>
          <w:rFonts w:ascii="Times New Roman" w:hAnsi="Times New Roman" w:cs="Times New Roman"/>
          <w:b/>
          <w:bCs/>
          <w:sz w:val="24"/>
          <w:szCs w:val="24"/>
        </w:rPr>
        <w:t>JEFE DE UNIDAD DE BIENESTAR Y EMPLEABILIDAD</w:t>
      </w:r>
    </w:p>
    <w:p w14:paraId="7867C132" w14:textId="350350C0" w:rsidR="004F5DDB" w:rsidRPr="004F5DDB" w:rsidRDefault="004F5DDB" w:rsidP="00B913D8">
      <w:pPr>
        <w:pStyle w:val="Prrafodelista"/>
        <w:numPr>
          <w:ilvl w:val="0"/>
          <w:numId w:val="9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F5DDB">
        <w:rPr>
          <w:rFonts w:ascii="Times New Roman" w:hAnsi="Times New Roman" w:cs="Times New Roman"/>
          <w:sz w:val="24"/>
          <w:szCs w:val="24"/>
        </w:rPr>
        <w:t xml:space="preserve">Comité de </w:t>
      </w:r>
      <w:r w:rsidR="0057053E">
        <w:rPr>
          <w:rFonts w:ascii="Times New Roman" w:hAnsi="Times New Roman" w:cs="Times New Roman"/>
          <w:sz w:val="24"/>
          <w:szCs w:val="24"/>
        </w:rPr>
        <w:t>Intervención frente al Hostigamiento Sexual</w:t>
      </w:r>
    </w:p>
    <w:p w14:paraId="088B6ED5" w14:textId="2EDC16DD" w:rsidR="004F5DDB" w:rsidRDefault="004F5DDB" w:rsidP="00B913D8">
      <w:pPr>
        <w:pStyle w:val="Prrafodelista"/>
        <w:numPr>
          <w:ilvl w:val="0"/>
          <w:numId w:val="9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F5DDB">
        <w:rPr>
          <w:rFonts w:ascii="Times New Roman" w:hAnsi="Times New Roman" w:cs="Times New Roman"/>
          <w:sz w:val="24"/>
          <w:szCs w:val="24"/>
        </w:rPr>
        <w:t xml:space="preserve">Servicio </w:t>
      </w:r>
      <w:r w:rsidR="003F7B8F">
        <w:rPr>
          <w:rFonts w:ascii="Times New Roman" w:hAnsi="Times New Roman" w:cs="Times New Roman"/>
          <w:sz w:val="24"/>
          <w:szCs w:val="24"/>
        </w:rPr>
        <w:t>Médico (Tópico)</w:t>
      </w:r>
    </w:p>
    <w:p w14:paraId="44449DB0" w14:textId="35245BCD" w:rsidR="004F5DDB" w:rsidRPr="004F5DDB" w:rsidRDefault="004F5DDB" w:rsidP="00B913D8">
      <w:pPr>
        <w:pStyle w:val="Prrafodelista"/>
        <w:numPr>
          <w:ilvl w:val="0"/>
          <w:numId w:val="9"/>
        </w:numPr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4F5DDB">
        <w:rPr>
          <w:rFonts w:ascii="Times New Roman" w:hAnsi="Times New Roman" w:cs="Times New Roman"/>
          <w:sz w:val="24"/>
          <w:szCs w:val="24"/>
        </w:rPr>
        <w:t xml:space="preserve">Servicio </w:t>
      </w:r>
      <w:r w:rsidR="00FD4B14">
        <w:rPr>
          <w:rFonts w:ascii="Times New Roman" w:hAnsi="Times New Roman" w:cs="Times New Roman"/>
          <w:sz w:val="24"/>
          <w:szCs w:val="24"/>
        </w:rPr>
        <w:t>Psicopedagógico</w:t>
      </w:r>
    </w:p>
    <w:p w14:paraId="373FF94C" w14:textId="77777777" w:rsidR="001415BF" w:rsidRDefault="001415BF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EA382" w14:textId="083FBC38" w:rsidR="001A5464" w:rsidRDefault="009138E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5BF">
        <w:rPr>
          <w:rFonts w:ascii="Times New Roman" w:hAnsi="Times New Roman" w:cs="Times New Roman"/>
          <w:b/>
          <w:bCs/>
          <w:sz w:val="24"/>
          <w:szCs w:val="24"/>
        </w:rPr>
        <w:t>4. JEFE DE UNIDAD DE FORMACIÓN CONTINUA</w:t>
      </w:r>
    </w:p>
    <w:p w14:paraId="04E95DFF" w14:textId="77777777" w:rsidR="00BE1E9C" w:rsidRDefault="00BE1E9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C97B2" w14:textId="77777777" w:rsidR="00BE1E9C" w:rsidRPr="006217D6" w:rsidRDefault="00BE1E9C" w:rsidP="00BE1E9C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217D6">
        <w:rPr>
          <w:rFonts w:ascii="Times New Roman" w:hAnsi="Times New Roman" w:cs="Times New Roman"/>
          <w:b/>
          <w:bCs/>
          <w:sz w:val="24"/>
          <w:szCs w:val="24"/>
        </w:rPr>
        <w:t xml:space="preserve">Órganos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217D6">
        <w:rPr>
          <w:rFonts w:ascii="Times New Roman" w:hAnsi="Times New Roman" w:cs="Times New Roman"/>
          <w:b/>
          <w:bCs/>
          <w:sz w:val="24"/>
          <w:szCs w:val="24"/>
        </w:rPr>
        <w:t>e Apoyo</w:t>
      </w:r>
    </w:p>
    <w:p w14:paraId="2854768F" w14:textId="77777777" w:rsidR="00BE1E9C" w:rsidRPr="003B1FF7" w:rsidRDefault="00BE1E9C" w:rsidP="00B913D8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1FF7">
        <w:rPr>
          <w:rFonts w:ascii="Times New Roman" w:hAnsi="Times New Roman" w:cs="Times New Roman"/>
          <w:sz w:val="24"/>
          <w:szCs w:val="24"/>
        </w:rPr>
        <w:t>Secretario Académico</w:t>
      </w:r>
    </w:p>
    <w:p w14:paraId="4B551F32" w14:textId="7BB939B9" w:rsidR="00BE1E9C" w:rsidRPr="003B1FF7" w:rsidRDefault="00BE1E9C" w:rsidP="00B913D8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1FF7">
        <w:rPr>
          <w:rFonts w:ascii="Times New Roman" w:hAnsi="Times New Roman" w:cs="Times New Roman"/>
          <w:sz w:val="24"/>
          <w:szCs w:val="24"/>
        </w:rPr>
        <w:t xml:space="preserve">Secretaría </w:t>
      </w:r>
      <w:r w:rsidR="00A63748">
        <w:rPr>
          <w:rFonts w:ascii="Times New Roman" w:hAnsi="Times New Roman" w:cs="Times New Roman"/>
          <w:sz w:val="24"/>
          <w:szCs w:val="24"/>
        </w:rPr>
        <w:t>II</w:t>
      </w:r>
    </w:p>
    <w:p w14:paraId="1B9A9370" w14:textId="71E0B4EB" w:rsidR="00BE1E9C" w:rsidRPr="00190E1B" w:rsidRDefault="00BE1E9C" w:rsidP="00B913D8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E1B">
        <w:rPr>
          <w:rFonts w:ascii="Times New Roman" w:hAnsi="Times New Roman" w:cs="Times New Roman"/>
          <w:sz w:val="24"/>
          <w:szCs w:val="24"/>
        </w:rPr>
        <w:t>Jefe de</w:t>
      </w:r>
      <w:r w:rsidR="00597DFA">
        <w:rPr>
          <w:rFonts w:ascii="Times New Roman" w:hAnsi="Times New Roman" w:cs="Times New Roman"/>
          <w:sz w:val="24"/>
          <w:szCs w:val="24"/>
        </w:rPr>
        <w:t>l</w:t>
      </w:r>
      <w:r w:rsidRPr="00190E1B">
        <w:rPr>
          <w:rFonts w:ascii="Times New Roman" w:hAnsi="Times New Roman" w:cs="Times New Roman"/>
          <w:sz w:val="24"/>
          <w:szCs w:val="24"/>
        </w:rPr>
        <w:t xml:space="preserve"> Área </w:t>
      </w:r>
      <w:r w:rsidR="00597DFA">
        <w:rPr>
          <w:rFonts w:ascii="Times New Roman" w:hAnsi="Times New Roman" w:cs="Times New Roman"/>
          <w:sz w:val="24"/>
          <w:szCs w:val="24"/>
        </w:rPr>
        <w:t xml:space="preserve">de </w:t>
      </w:r>
      <w:r w:rsidR="002608AE" w:rsidRPr="00190E1B">
        <w:rPr>
          <w:rFonts w:ascii="Times New Roman" w:hAnsi="Times New Roman" w:cs="Times New Roman"/>
          <w:sz w:val="24"/>
          <w:szCs w:val="24"/>
        </w:rPr>
        <w:t>Administra</w:t>
      </w:r>
      <w:r w:rsidR="002608AE">
        <w:rPr>
          <w:rFonts w:ascii="Times New Roman" w:hAnsi="Times New Roman" w:cs="Times New Roman"/>
          <w:sz w:val="24"/>
          <w:szCs w:val="24"/>
        </w:rPr>
        <w:t>ción</w:t>
      </w:r>
    </w:p>
    <w:p w14:paraId="1416F41A" w14:textId="4F623814" w:rsidR="00BE1E9C" w:rsidRPr="00190E1B" w:rsidRDefault="00A63748" w:rsidP="00B913D8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Técnico Administrativo I</w:t>
      </w:r>
    </w:p>
    <w:p w14:paraId="4F9F36B4" w14:textId="57C60D2F" w:rsidR="00BE1E9C" w:rsidRPr="00190E1B" w:rsidRDefault="00BE1E9C" w:rsidP="00B913D8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E1B">
        <w:rPr>
          <w:rFonts w:ascii="Times New Roman" w:hAnsi="Times New Roman" w:cs="Times New Roman"/>
          <w:sz w:val="24"/>
          <w:szCs w:val="24"/>
        </w:rPr>
        <w:t>Auxiliar de Biblioteca</w:t>
      </w:r>
      <w:r w:rsidR="00A63748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2A026624" w14:textId="228D4BE5" w:rsidR="00BE1E9C" w:rsidRPr="003B1FF7" w:rsidRDefault="00A63748" w:rsidP="00B913D8">
      <w:pPr>
        <w:pStyle w:val="Prrafode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Trabajador</w:t>
      </w:r>
      <w:r w:rsidR="00BE1E9C" w:rsidRPr="00190E1B">
        <w:rPr>
          <w:rFonts w:ascii="Times New Roman" w:hAnsi="Times New Roman" w:cs="Times New Roman"/>
          <w:sz w:val="24"/>
          <w:szCs w:val="24"/>
        </w:rPr>
        <w:t xml:space="preserve"> de Servicios </w:t>
      </w:r>
      <w:r>
        <w:rPr>
          <w:rFonts w:ascii="Times New Roman" w:hAnsi="Times New Roman" w:cs="Times New Roman"/>
          <w:sz w:val="24"/>
          <w:szCs w:val="24"/>
        </w:rPr>
        <w:t>II y III</w:t>
      </w:r>
    </w:p>
    <w:p w14:paraId="10B6CDA9" w14:textId="77777777" w:rsidR="00BE1E9C" w:rsidRPr="001415BF" w:rsidRDefault="00BE1E9C" w:rsidP="00BE1E9C">
      <w:pPr>
        <w:pStyle w:val="Prrafodelist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AD2F8" w14:textId="18E9560F" w:rsidR="00E90982" w:rsidRPr="00E90982" w:rsidRDefault="00E90982" w:rsidP="002D4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82">
        <w:rPr>
          <w:rFonts w:ascii="Times New Roman" w:hAnsi="Times New Roman" w:cs="Times New Roman"/>
          <w:b/>
          <w:bCs/>
          <w:sz w:val="24"/>
          <w:szCs w:val="24"/>
        </w:rPr>
        <w:t xml:space="preserve">CAPÍTULO II </w:t>
      </w:r>
    </w:p>
    <w:p w14:paraId="4360999D" w14:textId="4CBC65EA" w:rsidR="00E90982" w:rsidRDefault="00BE1E9C" w:rsidP="005F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F7">
        <w:rPr>
          <w:rFonts w:ascii="Times New Roman" w:hAnsi="Times New Roman" w:cs="Times New Roman"/>
          <w:b/>
          <w:bCs/>
          <w:sz w:val="24"/>
          <w:szCs w:val="24"/>
        </w:rPr>
        <w:t>FUNCIONES DE LOS ÓRGANOS Y UNIDADES ORGÁNICAS</w:t>
      </w:r>
    </w:p>
    <w:p w14:paraId="729EA3B6" w14:textId="476B1471" w:rsidR="005F428E" w:rsidRDefault="00FE2039" w:rsidP="005F4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 CAPÍTULO I</w:t>
      </w:r>
    </w:p>
    <w:p w14:paraId="28503831" w14:textId="2C348DD9" w:rsidR="005F428E" w:rsidRPr="00E90982" w:rsidRDefault="005F428E" w:rsidP="002D4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ÓRGANO DE DIRECCIÓN</w:t>
      </w:r>
    </w:p>
    <w:p w14:paraId="047514D5" w14:textId="7A45CDD9" w:rsidR="0026508D" w:rsidRPr="00894B77" w:rsidRDefault="00E90982" w:rsidP="00374E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>DIRECCION</w:t>
      </w:r>
      <w:r w:rsidR="008C195B"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GENERAL</w:t>
      </w:r>
    </w:p>
    <w:p w14:paraId="3F719CB4" w14:textId="1730B0BF" w:rsidR="00E90982" w:rsidRDefault="00E90982" w:rsidP="00E909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5F28E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.- Dirección</w:t>
      </w:r>
    </w:p>
    <w:p w14:paraId="2688E69E" w14:textId="62F6FF62" w:rsidR="00E90982" w:rsidRPr="00374ECF" w:rsidRDefault="008C195B" w:rsidP="00374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5B">
        <w:rPr>
          <w:rFonts w:ascii="Times New Roman" w:hAnsi="Times New Roman" w:cs="Times New Roman"/>
          <w:sz w:val="24"/>
          <w:szCs w:val="24"/>
        </w:rPr>
        <w:t>EL director es la primera autoridad de la institución, re</w:t>
      </w:r>
      <w:r>
        <w:rPr>
          <w:rFonts w:ascii="Times New Roman" w:hAnsi="Times New Roman" w:cs="Times New Roman"/>
          <w:sz w:val="24"/>
          <w:szCs w:val="24"/>
        </w:rPr>
        <w:t>presentante legal del Instituto, y tiene a su cargo l</w:t>
      </w:r>
      <w:r w:rsidRPr="008C195B">
        <w:rPr>
          <w:rFonts w:ascii="Times New Roman" w:hAnsi="Times New Roman" w:cs="Times New Roman"/>
          <w:sz w:val="24"/>
          <w:szCs w:val="24"/>
        </w:rPr>
        <w:t>a gestión en los ámbitos pedagógico, administrativo e institucional</w:t>
      </w:r>
      <w:r>
        <w:rPr>
          <w:rFonts w:ascii="Times New Roman" w:hAnsi="Times New Roman" w:cs="Times New Roman"/>
          <w:sz w:val="24"/>
          <w:szCs w:val="24"/>
        </w:rPr>
        <w:t xml:space="preserve"> depende de la Gerencia Regional de Educación de Arequipa </w:t>
      </w:r>
      <w:r w:rsidRPr="00160E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GREA</w:t>
      </w:r>
      <w:r w:rsidRPr="00160E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8939D" w14:textId="51DEE7A2" w:rsidR="00E90982" w:rsidRPr="00374ECF" w:rsidRDefault="0074079D" w:rsidP="00E909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Artículo 9.- </w:t>
      </w:r>
      <w:r w:rsidR="00E90982" w:rsidRPr="00374ECF">
        <w:rPr>
          <w:rFonts w:ascii="Times New Roman" w:hAnsi="Times New Roman" w:cs="Times New Roman"/>
          <w:b/>
          <w:bCs/>
          <w:sz w:val="24"/>
          <w:szCs w:val="24"/>
        </w:rPr>
        <w:t>Son funciones de Dirección</w:t>
      </w:r>
    </w:p>
    <w:p w14:paraId="5DD7E9A1" w14:textId="77777777" w:rsidR="009B0F07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Conducir, planificar, gestionar, monitorear y evaluar el funcionamiento institucional. </w:t>
      </w:r>
    </w:p>
    <w:p w14:paraId="37FBEAFA" w14:textId="0AC79AAA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>Proponer los programas de estudios a ofrecer considerando los requerimientos y necesidades</w:t>
      </w:r>
      <w:r w:rsidR="008C195B" w:rsidRPr="005F28E1">
        <w:rPr>
          <w:rFonts w:ascii="Times New Roman" w:hAnsi="Times New Roman" w:cs="Times New Roman"/>
          <w:sz w:val="24"/>
          <w:szCs w:val="24"/>
        </w:rPr>
        <w:t xml:space="preserve"> </w:t>
      </w:r>
      <w:r w:rsidRPr="005F28E1">
        <w:rPr>
          <w:rFonts w:ascii="Times New Roman" w:hAnsi="Times New Roman" w:cs="Times New Roman"/>
          <w:sz w:val="24"/>
          <w:szCs w:val="24"/>
        </w:rPr>
        <w:t xml:space="preserve">del mercado laboral. </w:t>
      </w:r>
    </w:p>
    <w:p w14:paraId="0F3AEE79" w14:textId="3A074554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Proponer el proyecto de presupuesto anual. </w:t>
      </w:r>
    </w:p>
    <w:p w14:paraId="11C7348D" w14:textId="1503EA1C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>Firmar convenios de cooperación con entidades públicas o privadas,</w:t>
      </w:r>
      <w:r w:rsidR="00E479BA" w:rsidRPr="005F28E1">
        <w:rPr>
          <w:rFonts w:ascii="Times New Roman" w:hAnsi="Times New Roman" w:cs="Times New Roman"/>
          <w:sz w:val="24"/>
          <w:szCs w:val="24"/>
        </w:rPr>
        <w:t xml:space="preserve"> que fortalezcan la formación profesional. </w:t>
      </w:r>
    </w:p>
    <w:p w14:paraId="504DAA56" w14:textId="48C5A2BC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Organizar y ejecutar el proceso de selección para el ingreso a la carrera pública docente y para la contratación, conforme a la normativa establecida por el </w:t>
      </w:r>
      <w:r w:rsidR="00E479BA" w:rsidRPr="005F28E1">
        <w:rPr>
          <w:rFonts w:ascii="Times New Roman" w:hAnsi="Times New Roman" w:cs="Times New Roman"/>
          <w:sz w:val="24"/>
          <w:szCs w:val="24"/>
        </w:rPr>
        <w:t>MINEDU</w:t>
      </w:r>
      <w:r w:rsidR="00E479BA" w:rsidRPr="005F28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D6D2BE3" w14:textId="0123B756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Aprobar la renovación de los </w:t>
      </w:r>
      <w:r w:rsidR="00E479BA" w:rsidRPr="005F28E1">
        <w:rPr>
          <w:rFonts w:ascii="Times New Roman" w:hAnsi="Times New Roman" w:cs="Times New Roman"/>
          <w:sz w:val="24"/>
          <w:szCs w:val="24"/>
        </w:rPr>
        <w:t xml:space="preserve">contratos de los docentes. </w:t>
      </w:r>
    </w:p>
    <w:p w14:paraId="1BF88383" w14:textId="13AC2B00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Organizar y ejecutar el proceso de evaluación de permanencia y promoción de los docentes de la carrera pública docente. </w:t>
      </w:r>
    </w:p>
    <w:p w14:paraId="6FF9E60F" w14:textId="7358A4CF" w:rsidR="00BD5180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>Designar a los miembros de los consejos asesores de la institución</w:t>
      </w:r>
      <w:r w:rsidR="00CB5566" w:rsidRPr="005F28E1">
        <w:rPr>
          <w:rFonts w:ascii="Times New Roman" w:hAnsi="Times New Roman" w:cs="Times New Roman"/>
          <w:sz w:val="24"/>
          <w:szCs w:val="24"/>
        </w:rPr>
        <w:t xml:space="preserve">, </w:t>
      </w:r>
      <w:r w:rsidR="00340B84" w:rsidRPr="005F28E1">
        <w:rPr>
          <w:rFonts w:ascii="Times New Roman" w:hAnsi="Times New Roman" w:cs="Times New Roman"/>
          <w:sz w:val="24"/>
          <w:szCs w:val="24"/>
        </w:rPr>
        <w:t>de acuerdo a los criterios establecidos en la Ley.</w:t>
      </w:r>
    </w:p>
    <w:p w14:paraId="0914DD5E" w14:textId="77777777" w:rsid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Promover la investigación aplicada e innovación tecnológica y la proyección social según corresponda. </w:t>
      </w:r>
    </w:p>
    <w:p w14:paraId="40F08C49" w14:textId="77777777" w:rsidR="005F28E1" w:rsidRDefault="00340B84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lastRenderedPageBreak/>
        <w:t xml:space="preserve">Promover la investigación aplicada en materias pedagógicas preferentemente para el perfeccionamiento de prácticas docentes. </w:t>
      </w:r>
    </w:p>
    <w:p w14:paraId="0FC050D2" w14:textId="77777777" w:rsidR="005F28E1" w:rsidRDefault="00340B84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Participar en las reuniones de grupo técnico de trabajo regional correspondiente. </w:t>
      </w:r>
    </w:p>
    <w:p w14:paraId="5A14AA55" w14:textId="77777777" w:rsidR="005F28E1" w:rsidRDefault="00340B84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Colaborar en la organización del proceso de selección para el ingreso a la carrera pública docente, los procesos de evaluación, permanencia y otros que defina el MINEDU. </w:t>
      </w:r>
    </w:p>
    <w:p w14:paraId="701F439A" w14:textId="77777777" w:rsidR="005F28E1" w:rsidRDefault="00340B84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 xml:space="preserve">Definir los requerimientos de contratación y renovación de contratos. </w:t>
      </w:r>
    </w:p>
    <w:p w14:paraId="4BE4D237" w14:textId="77777777" w:rsidR="005F28E1" w:rsidRDefault="00340B84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476AE1A7" w14:textId="77F6A354" w:rsidR="008C195B" w:rsidRPr="005F28E1" w:rsidRDefault="00BD5180" w:rsidP="00B913D8">
      <w:pPr>
        <w:pStyle w:val="Prrafodelista"/>
        <w:numPr>
          <w:ilvl w:val="1"/>
          <w:numId w:val="11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8E1">
        <w:rPr>
          <w:rFonts w:ascii="Times New Roman" w:hAnsi="Times New Roman" w:cs="Times New Roman"/>
          <w:sz w:val="24"/>
          <w:szCs w:val="24"/>
        </w:rPr>
        <w:t>Otras que le asigne el Educatec</w:t>
      </w:r>
      <w:r w:rsidR="00A4102F" w:rsidRPr="005F28E1">
        <w:rPr>
          <w:rFonts w:ascii="Times New Roman" w:hAnsi="Times New Roman" w:cs="Times New Roman"/>
          <w:sz w:val="24"/>
          <w:szCs w:val="24"/>
        </w:rPr>
        <w:t>.</w:t>
      </w:r>
    </w:p>
    <w:p w14:paraId="0452732B" w14:textId="002EFD0A" w:rsidR="00F022EA" w:rsidRDefault="009C3E7C" w:rsidP="00A410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 CAPÍTULO II</w:t>
      </w:r>
    </w:p>
    <w:p w14:paraId="4F0A9D1F" w14:textId="32080EE2" w:rsidR="00327A5E" w:rsidRPr="00A60D65" w:rsidRDefault="00327A5E" w:rsidP="000952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D65">
        <w:rPr>
          <w:rFonts w:ascii="Times New Roman" w:hAnsi="Times New Roman" w:cs="Times New Roman"/>
          <w:b/>
          <w:bCs/>
          <w:sz w:val="24"/>
          <w:szCs w:val="24"/>
        </w:rPr>
        <w:t xml:space="preserve">ÓRGANO </w:t>
      </w:r>
      <w:r w:rsidR="00F72C75">
        <w:rPr>
          <w:rFonts w:ascii="Times New Roman" w:hAnsi="Times New Roman" w:cs="Times New Roman"/>
          <w:b/>
          <w:bCs/>
          <w:sz w:val="24"/>
          <w:szCs w:val="24"/>
        </w:rPr>
        <w:t>DE ASESORÍA</w:t>
      </w:r>
    </w:p>
    <w:p w14:paraId="7DE9F68E" w14:textId="5638BB6E" w:rsidR="008C195B" w:rsidRPr="00894B77" w:rsidRDefault="00A4102F" w:rsidP="000952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CONSEJO </w:t>
      </w:r>
      <w:r w:rsidR="00F72C75">
        <w:rPr>
          <w:rFonts w:ascii="Times New Roman" w:hAnsi="Times New Roman" w:cs="Times New Roman"/>
          <w:b/>
          <w:bCs/>
          <w:sz w:val="24"/>
          <w:szCs w:val="24"/>
          <w:u w:val="single"/>
        </w:rPr>
        <w:t>ASESOR</w:t>
      </w:r>
    </w:p>
    <w:p w14:paraId="78215886" w14:textId="77777777" w:rsidR="00327A5E" w:rsidRDefault="00327A5E" w:rsidP="00F022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150D87" w14:textId="273E121C" w:rsidR="00F022EA" w:rsidRPr="00F022EA" w:rsidRDefault="00F022EA" w:rsidP="00F022EA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74079D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F022EA">
        <w:rPr>
          <w:rFonts w:ascii="Times New Roman" w:hAnsi="Times New Roman" w:cs="Times New Roman"/>
          <w:b/>
          <w:bCs/>
          <w:sz w:val="24"/>
          <w:szCs w:val="24"/>
        </w:rPr>
        <w:t xml:space="preserve">Consejo </w:t>
      </w:r>
      <w:r w:rsidR="00497597" w:rsidRPr="009506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506BA">
        <w:rPr>
          <w:rFonts w:ascii="Times New Roman" w:hAnsi="Times New Roman" w:cs="Times New Roman"/>
          <w:b/>
          <w:bCs/>
          <w:sz w:val="24"/>
          <w:szCs w:val="24"/>
        </w:rPr>
        <w:t>sesor</w:t>
      </w:r>
    </w:p>
    <w:p w14:paraId="69A67729" w14:textId="4A04CD9B" w:rsidR="00F72C75" w:rsidRDefault="001106F6" w:rsidP="00A614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F0EE5">
        <w:rPr>
          <w:rFonts w:ascii="Times New Roman" w:hAnsi="Times New Roman" w:cs="Times New Roman"/>
          <w:sz w:val="24"/>
          <w:szCs w:val="24"/>
        </w:rPr>
        <w:t>esponsable de asesorar al director general en materias formativas e institucionales</w:t>
      </w:r>
      <w:r w:rsidR="00F72C75">
        <w:rPr>
          <w:rFonts w:ascii="Times New Roman" w:hAnsi="Times New Roman" w:cs="Times New Roman"/>
          <w:sz w:val="24"/>
          <w:szCs w:val="24"/>
        </w:rPr>
        <w:t>.</w:t>
      </w:r>
    </w:p>
    <w:p w14:paraId="44539A40" w14:textId="2D89AD13" w:rsidR="000F5C50" w:rsidRPr="00F72C75" w:rsidRDefault="000F5C50" w:rsidP="00F72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2EA">
        <w:rPr>
          <w:rFonts w:ascii="Times New Roman" w:hAnsi="Times New Roman" w:cs="Times New Roman"/>
          <w:sz w:val="24"/>
          <w:szCs w:val="24"/>
        </w:rPr>
        <w:t xml:space="preserve">El Consejo Institucional del I.E.S.T.P. Chivay, está integrado por: </w:t>
      </w:r>
      <w:r w:rsidRPr="00F72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C0627" w14:textId="33EC3265" w:rsidR="000F5C50" w:rsidRDefault="000F5C50" w:rsidP="00B913D8">
      <w:pPr>
        <w:pStyle w:val="Prrafodelista"/>
        <w:numPr>
          <w:ilvl w:val="2"/>
          <w:numId w:val="1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 xml:space="preserve">Jefe de Unidad Académica. </w:t>
      </w:r>
    </w:p>
    <w:p w14:paraId="07562C4E" w14:textId="26852814" w:rsidR="00F72C75" w:rsidRPr="00A60D65" w:rsidRDefault="00F72C75" w:rsidP="00B913D8">
      <w:pPr>
        <w:pStyle w:val="Prrafodelista"/>
        <w:numPr>
          <w:ilvl w:val="2"/>
          <w:numId w:val="1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Secretario Académico</w:t>
      </w:r>
      <w:r w:rsidR="009B0F07">
        <w:rPr>
          <w:rFonts w:ascii="Times New Roman" w:hAnsi="Times New Roman" w:cs="Times New Roman"/>
          <w:sz w:val="24"/>
          <w:szCs w:val="24"/>
        </w:rPr>
        <w:t>.</w:t>
      </w:r>
    </w:p>
    <w:p w14:paraId="3F80319D" w14:textId="56373839" w:rsidR="000F5C50" w:rsidRPr="00A60D65" w:rsidRDefault="000F5C50" w:rsidP="00B913D8">
      <w:pPr>
        <w:pStyle w:val="Prrafodelista"/>
        <w:numPr>
          <w:ilvl w:val="2"/>
          <w:numId w:val="1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 xml:space="preserve">Los </w:t>
      </w:r>
      <w:r w:rsidR="00EE31E0">
        <w:rPr>
          <w:rFonts w:ascii="Times New Roman" w:hAnsi="Times New Roman" w:cs="Times New Roman"/>
          <w:sz w:val="24"/>
          <w:szCs w:val="24"/>
        </w:rPr>
        <w:t>Coordinadores</w:t>
      </w:r>
      <w:r w:rsidRPr="00A60D65">
        <w:rPr>
          <w:rFonts w:ascii="Times New Roman" w:hAnsi="Times New Roman" w:cs="Times New Roman"/>
          <w:sz w:val="24"/>
          <w:szCs w:val="24"/>
        </w:rPr>
        <w:t xml:space="preserve"> de las Áreas Académicas</w:t>
      </w:r>
      <w:r w:rsidR="009B0F07">
        <w:rPr>
          <w:rFonts w:ascii="Times New Roman" w:hAnsi="Times New Roman" w:cs="Times New Roman"/>
          <w:sz w:val="24"/>
          <w:szCs w:val="24"/>
        </w:rPr>
        <w:t>.</w:t>
      </w:r>
    </w:p>
    <w:p w14:paraId="4C2C78BB" w14:textId="1F74C684" w:rsidR="00F72C75" w:rsidRDefault="000F5C50" w:rsidP="00B913D8">
      <w:pPr>
        <w:pStyle w:val="Prrafodelista"/>
        <w:numPr>
          <w:ilvl w:val="2"/>
          <w:numId w:val="1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>Un Representante de los Estudiantes</w:t>
      </w:r>
      <w:r w:rsidR="009B0F07">
        <w:rPr>
          <w:rFonts w:ascii="Times New Roman" w:hAnsi="Times New Roman" w:cs="Times New Roman"/>
          <w:sz w:val="24"/>
          <w:szCs w:val="24"/>
        </w:rPr>
        <w:t>.</w:t>
      </w:r>
    </w:p>
    <w:p w14:paraId="69C11B57" w14:textId="5DF06754" w:rsidR="000F5C50" w:rsidRPr="00A60D65" w:rsidRDefault="000F5C50" w:rsidP="00B913D8">
      <w:pPr>
        <w:pStyle w:val="Prrafodelista"/>
        <w:numPr>
          <w:ilvl w:val="2"/>
          <w:numId w:val="1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 xml:space="preserve"> </w:t>
      </w:r>
      <w:r w:rsidR="00F72C75">
        <w:rPr>
          <w:rFonts w:ascii="Times New Roman" w:hAnsi="Times New Roman" w:cs="Times New Roman"/>
          <w:sz w:val="24"/>
          <w:szCs w:val="24"/>
        </w:rPr>
        <w:t>Máximo de 5 Representantes del sector empresarial o profesional</w:t>
      </w:r>
      <w:r w:rsidR="009B0F07">
        <w:rPr>
          <w:rFonts w:ascii="Times New Roman" w:hAnsi="Times New Roman" w:cs="Times New Roman"/>
          <w:sz w:val="24"/>
          <w:szCs w:val="24"/>
        </w:rPr>
        <w:t>.</w:t>
      </w:r>
    </w:p>
    <w:p w14:paraId="61BFDF94" w14:textId="5DA2E587" w:rsidR="000F5C50" w:rsidRPr="00F022EA" w:rsidRDefault="00A60D65" w:rsidP="000F5C5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11.- </w:t>
      </w:r>
      <w:r w:rsidR="000F5C50" w:rsidRPr="00F022EA">
        <w:rPr>
          <w:rFonts w:ascii="Times New Roman" w:hAnsi="Times New Roman" w:cs="Times New Roman"/>
          <w:b/>
          <w:bCs/>
          <w:sz w:val="24"/>
          <w:szCs w:val="24"/>
        </w:rPr>
        <w:t xml:space="preserve">Son funciones del Consejo </w:t>
      </w:r>
      <w:r w:rsidR="00FA3807">
        <w:rPr>
          <w:rFonts w:ascii="Times New Roman" w:hAnsi="Times New Roman" w:cs="Times New Roman"/>
          <w:b/>
          <w:bCs/>
          <w:sz w:val="24"/>
          <w:szCs w:val="24"/>
        </w:rPr>
        <w:t>Asesor</w:t>
      </w:r>
    </w:p>
    <w:p w14:paraId="37D81365" w14:textId="31B5F46A" w:rsidR="002F0EE5" w:rsidRDefault="002F0EE5" w:rsidP="002F0EE5">
      <w:pPr>
        <w:pStyle w:val="Prrafodelista"/>
        <w:numPr>
          <w:ilvl w:val="0"/>
          <w:numId w:val="1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0EE5">
        <w:rPr>
          <w:rFonts w:ascii="Times New Roman" w:hAnsi="Times New Roman" w:cs="Times New Roman"/>
          <w:sz w:val="24"/>
          <w:szCs w:val="24"/>
        </w:rPr>
        <w:t>Propone</w:t>
      </w:r>
      <w:r w:rsidR="00E3726D">
        <w:rPr>
          <w:rFonts w:ascii="Times New Roman" w:hAnsi="Times New Roman" w:cs="Times New Roman"/>
          <w:sz w:val="24"/>
          <w:szCs w:val="24"/>
        </w:rPr>
        <w:t>r</w:t>
      </w:r>
      <w:r w:rsidRPr="002F0EE5">
        <w:rPr>
          <w:rFonts w:ascii="Times New Roman" w:hAnsi="Times New Roman" w:cs="Times New Roman"/>
          <w:sz w:val="24"/>
          <w:szCs w:val="24"/>
        </w:rPr>
        <w:t>, monitore</w:t>
      </w:r>
      <w:r w:rsidR="00E3726D">
        <w:rPr>
          <w:rFonts w:ascii="Times New Roman" w:hAnsi="Times New Roman" w:cs="Times New Roman"/>
          <w:sz w:val="24"/>
          <w:szCs w:val="24"/>
        </w:rPr>
        <w:t>ar</w:t>
      </w:r>
      <w:r w:rsidRPr="002F0EE5">
        <w:rPr>
          <w:rFonts w:ascii="Times New Roman" w:hAnsi="Times New Roman" w:cs="Times New Roman"/>
          <w:sz w:val="24"/>
          <w:szCs w:val="24"/>
        </w:rPr>
        <w:t xml:space="preserve"> y supervisa</w:t>
      </w:r>
      <w:r w:rsidR="00E3726D">
        <w:rPr>
          <w:rFonts w:ascii="Times New Roman" w:hAnsi="Times New Roman" w:cs="Times New Roman"/>
          <w:sz w:val="24"/>
          <w:szCs w:val="24"/>
        </w:rPr>
        <w:t>r</w:t>
      </w:r>
      <w:r w:rsidRPr="002F0EE5">
        <w:rPr>
          <w:rFonts w:ascii="Times New Roman" w:hAnsi="Times New Roman" w:cs="Times New Roman"/>
          <w:sz w:val="24"/>
          <w:szCs w:val="24"/>
        </w:rPr>
        <w:t xml:space="preserve"> en todos sus alcances, el proyecto educativo institucional</w:t>
      </w:r>
      <w:r>
        <w:rPr>
          <w:rFonts w:ascii="Times New Roman" w:hAnsi="Times New Roman" w:cs="Times New Roman"/>
          <w:sz w:val="24"/>
          <w:szCs w:val="24"/>
        </w:rPr>
        <w:t xml:space="preserve"> (PEI).</w:t>
      </w:r>
    </w:p>
    <w:p w14:paraId="599CC747" w14:textId="1425D93C" w:rsidR="002F0EE5" w:rsidRDefault="002F0EE5" w:rsidP="002F0EE5">
      <w:pPr>
        <w:pStyle w:val="Prrafodelista"/>
        <w:numPr>
          <w:ilvl w:val="0"/>
          <w:numId w:val="1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</w:t>
      </w:r>
      <w:r w:rsidR="00E372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 monitorea</w:t>
      </w:r>
      <w:r w:rsidR="00E372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y supervisa</w:t>
      </w:r>
      <w:r w:rsidR="00E372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EE5">
        <w:rPr>
          <w:rFonts w:ascii="Times New Roman" w:hAnsi="Times New Roman" w:cs="Times New Roman"/>
          <w:sz w:val="24"/>
          <w:szCs w:val="24"/>
        </w:rPr>
        <w:t>los documentos de gestión y el presupuesto anual</w:t>
      </w:r>
      <w:r>
        <w:rPr>
          <w:rFonts w:ascii="Times New Roman" w:hAnsi="Times New Roman" w:cs="Times New Roman"/>
          <w:sz w:val="24"/>
          <w:szCs w:val="24"/>
        </w:rPr>
        <w:t xml:space="preserve"> para c</w:t>
      </w:r>
      <w:r w:rsidRPr="002F0EE5">
        <w:rPr>
          <w:rFonts w:ascii="Times New Roman" w:hAnsi="Times New Roman" w:cs="Times New Roman"/>
          <w:sz w:val="24"/>
          <w:szCs w:val="24"/>
        </w:rPr>
        <w:t>ontribuir al éxito de la gestión de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F0EE5">
        <w:rPr>
          <w:rFonts w:ascii="Times New Roman" w:hAnsi="Times New Roman" w:cs="Times New Roman"/>
          <w:sz w:val="24"/>
          <w:szCs w:val="24"/>
        </w:rPr>
        <w:t xml:space="preserve"> I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Pr="002F0EE5">
        <w:rPr>
          <w:rFonts w:ascii="Times New Roman" w:hAnsi="Times New Roman" w:cs="Times New Roman"/>
          <w:sz w:val="24"/>
          <w:szCs w:val="24"/>
        </w:rPr>
        <w:t>E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Pr="002F0EE5">
        <w:rPr>
          <w:rFonts w:ascii="Times New Roman" w:hAnsi="Times New Roman" w:cs="Times New Roman"/>
          <w:sz w:val="24"/>
          <w:szCs w:val="24"/>
        </w:rPr>
        <w:t>S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Pr="002F0EE5">
        <w:rPr>
          <w:rFonts w:ascii="Times New Roman" w:hAnsi="Times New Roman" w:cs="Times New Roman"/>
          <w:sz w:val="24"/>
          <w:szCs w:val="24"/>
        </w:rPr>
        <w:t>T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Pr="002F0EE5">
        <w:rPr>
          <w:rFonts w:ascii="Times New Roman" w:hAnsi="Times New Roman" w:cs="Times New Roman"/>
          <w:sz w:val="24"/>
          <w:szCs w:val="24"/>
        </w:rPr>
        <w:t xml:space="preserve"> CHIVAY.</w:t>
      </w:r>
    </w:p>
    <w:p w14:paraId="01DD3D1E" w14:textId="51B21F05" w:rsidR="002F0EE5" w:rsidRDefault="002F0EE5" w:rsidP="002F0EE5">
      <w:pPr>
        <w:pStyle w:val="Prrafodelista"/>
        <w:numPr>
          <w:ilvl w:val="0"/>
          <w:numId w:val="1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</w:t>
      </w:r>
      <w:r w:rsidR="00E372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en la elaboración de los planes de estudio.</w:t>
      </w:r>
    </w:p>
    <w:p w14:paraId="6A511DCC" w14:textId="1E7822D6" w:rsidR="000F5C50" w:rsidRPr="002F0EE5" w:rsidRDefault="000F5C50" w:rsidP="002F0EE5">
      <w:pPr>
        <w:pStyle w:val="Prrafodelista"/>
        <w:numPr>
          <w:ilvl w:val="0"/>
          <w:numId w:val="1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0EE5">
        <w:rPr>
          <w:rFonts w:ascii="Times New Roman" w:hAnsi="Times New Roman" w:cs="Times New Roman"/>
          <w:sz w:val="24"/>
          <w:szCs w:val="24"/>
        </w:rPr>
        <w:t xml:space="preserve">Evaluar el Proyecto Educativo Institucional. </w:t>
      </w:r>
    </w:p>
    <w:p w14:paraId="293A96C4" w14:textId="0A7D96B1" w:rsidR="009506BA" w:rsidRDefault="009C3E7C" w:rsidP="00F237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 CAPÍTULO III</w:t>
      </w:r>
    </w:p>
    <w:p w14:paraId="1B24027F" w14:textId="3C050FC4" w:rsidR="00327A5E" w:rsidRDefault="00327A5E" w:rsidP="00F237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7D6">
        <w:rPr>
          <w:rFonts w:ascii="Times New Roman" w:hAnsi="Times New Roman" w:cs="Times New Roman"/>
          <w:b/>
          <w:bCs/>
          <w:sz w:val="24"/>
          <w:szCs w:val="24"/>
        </w:rPr>
        <w:t>ÓRGANO DE CONTROL</w:t>
      </w:r>
    </w:p>
    <w:p w14:paraId="4F808CB1" w14:textId="6B299C86" w:rsidR="00327A5E" w:rsidRPr="00894B77" w:rsidRDefault="00327A5E" w:rsidP="00F237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COORDINADOR DEL ÁREA DE CALIDAD</w:t>
      </w:r>
    </w:p>
    <w:p w14:paraId="5BA88D2C" w14:textId="77777777" w:rsidR="00A149A2" w:rsidRDefault="00A149A2" w:rsidP="00327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81E2E" w14:textId="0E6BE122" w:rsidR="00D410D9" w:rsidRDefault="00327A5E" w:rsidP="00327A5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633B25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F022EA">
        <w:rPr>
          <w:rFonts w:ascii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sz w:val="24"/>
          <w:szCs w:val="24"/>
        </w:rPr>
        <w:t>ordinador del Área de Calidad</w:t>
      </w:r>
    </w:p>
    <w:p w14:paraId="6B6F2B6D" w14:textId="4B058618" w:rsidR="00327A5E" w:rsidRPr="00B07856" w:rsidRDefault="00B07856" w:rsidP="00340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856">
        <w:rPr>
          <w:rFonts w:ascii="Times New Roman" w:hAnsi="Times New Roman" w:cs="Times New Roman"/>
          <w:sz w:val="24"/>
          <w:szCs w:val="24"/>
        </w:rPr>
        <w:t>Responsable del aseguramiento de la calidad del servicio académico y administrativo de</w:t>
      </w:r>
      <w:r w:rsidR="00F94760">
        <w:rPr>
          <w:rFonts w:ascii="Times New Roman" w:hAnsi="Times New Roman" w:cs="Times New Roman"/>
          <w:sz w:val="24"/>
          <w:szCs w:val="24"/>
        </w:rPr>
        <w:t>l I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="00F94760">
        <w:rPr>
          <w:rFonts w:ascii="Times New Roman" w:hAnsi="Times New Roman" w:cs="Times New Roman"/>
          <w:sz w:val="24"/>
          <w:szCs w:val="24"/>
        </w:rPr>
        <w:t>E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="00F94760">
        <w:rPr>
          <w:rFonts w:ascii="Times New Roman" w:hAnsi="Times New Roman" w:cs="Times New Roman"/>
          <w:sz w:val="24"/>
          <w:szCs w:val="24"/>
        </w:rPr>
        <w:t>S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="00F94760">
        <w:rPr>
          <w:rFonts w:ascii="Times New Roman" w:hAnsi="Times New Roman" w:cs="Times New Roman"/>
          <w:sz w:val="24"/>
          <w:szCs w:val="24"/>
        </w:rPr>
        <w:t>T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="00F94760">
        <w:rPr>
          <w:rFonts w:ascii="Times New Roman" w:hAnsi="Times New Roman" w:cs="Times New Roman"/>
          <w:sz w:val="24"/>
          <w:szCs w:val="24"/>
        </w:rPr>
        <w:t>P</w:t>
      </w:r>
      <w:r w:rsidR="00441F21">
        <w:rPr>
          <w:rFonts w:ascii="Times New Roman" w:hAnsi="Times New Roman" w:cs="Times New Roman"/>
          <w:sz w:val="24"/>
          <w:szCs w:val="24"/>
        </w:rPr>
        <w:t>.</w:t>
      </w:r>
      <w:r w:rsidR="00F94760">
        <w:rPr>
          <w:rFonts w:ascii="Times New Roman" w:hAnsi="Times New Roman" w:cs="Times New Roman"/>
          <w:sz w:val="24"/>
          <w:szCs w:val="24"/>
        </w:rPr>
        <w:t xml:space="preserve"> CHIVAY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1D662" w14:textId="39D19C27" w:rsidR="00327A5E" w:rsidRPr="00633B25" w:rsidRDefault="00633B25" w:rsidP="00633B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13.- </w:t>
      </w:r>
      <w:r w:rsidR="00327A5E" w:rsidRPr="00633B25">
        <w:rPr>
          <w:rFonts w:ascii="Times New Roman" w:hAnsi="Times New Roman" w:cs="Times New Roman"/>
          <w:b/>
          <w:bCs/>
          <w:sz w:val="24"/>
          <w:szCs w:val="24"/>
        </w:rPr>
        <w:t>Son funciones del Coordinador de Área de Calidad</w:t>
      </w:r>
    </w:p>
    <w:p w14:paraId="4CEA22BA" w14:textId="77777777" w:rsidR="00327A5E" w:rsidRDefault="00327A5E" w:rsidP="00B913D8">
      <w:pPr>
        <w:pStyle w:val="Prrafodelista"/>
        <w:numPr>
          <w:ilvl w:val="0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Coordinar las acciones para el aseguramiento de la calidad del servicio académico y administrativo institucional. </w:t>
      </w:r>
    </w:p>
    <w:p w14:paraId="4D430B18" w14:textId="77777777" w:rsidR="00327A5E" w:rsidRDefault="00327A5E" w:rsidP="00B913D8">
      <w:pPr>
        <w:pStyle w:val="Prrafodelista"/>
        <w:numPr>
          <w:ilvl w:val="0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>Monitorear y evaluar que los procesos de enseñanza aprendizaje se encuentren alineados a las condiciones básicas de calidad establecidas por el MINEDU.</w:t>
      </w:r>
    </w:p>
    <w:p w14:paraId="200D632C" w14:textId="77777777" w:rsidR="00327A5E" w:rsidRDefault="00327A5E" w:rsidP="00B913D8">
      <w:pPr>
        <w:pStyle w:val="Prrafodelista"/>
        <w:numPr>
          <w:ilvl w:val="0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 xml:space="preserve">Coordinar con el jefe de unidad académica y/o director general sobre acciones de mejora de la calidad del servicio educativo de la institución. </w:t>
      </w:r>
    </w:p>
    <w:p w14:paraId="3CA26574" w14:textId="77777777" w:rsidR="00327A5E" w:rsidRDefault="00327A5E" w:rsidP="00B913D8">
      <w:pPr>
        <w:pStyle w:val="Prrafodelista"/>
        <w:numPr>
          <w:ilvl w:val="0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 xml:space="preserve">Gestionar los procesos de evaluación y/o autoevaluación del desempeño de docentes, personal jerárquico y directivo de la Institución. </w:t>
      </w:r>
    </w:p>
    <w:p w14:paraId="3D1ADE25" w14:textId="77777777" w:rsidR="00327A5E" w:rsidRDefault="00327A5E" w:rsidP="00B913D8">
      <w:pPr>
        <w:pStyle w:val="Prrafodelista"/>
        <w:numPr>
          <w:ilvl w:val="0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 xml:space="preserve">Elaborar los informes correspondientes a su cargo y los que deban presentarse a los organismos externos. </w:t>
      </w:r>
    </w:p>
    <w:p w14:paraId="0D772E9F" w14:textId="59BFC13E" w:rsidR="00377D44" w:rsidRDefault="00327A5E" w:rsidP="00FE2039">
      <w:pPr>
        <w:pStyle w:val="Prrafodelista"/>
        <w:numPr>
          <w:ilvl w:val="0"/>
          <w:numId w:val="14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2C655FEF" w14:textId="77777777" w:rsidR="00FE2039" w:rsidRPr="00FE2039" w:rsidRDefault="00FE2039" w:rsidP="00FE2039">
      <w:pPr>
        <w:pStyle w:val="Prrafodelista"/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0204D14" w14:textId="685C1E58" w:rsidR="008B5ECB" w:rsidRPr="00E90982" w:rsidRDefault="009C3E7C" w:rsidP="008B5E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 </w:t>
      </w:r>
      <w:r w:rsidR="008B5ECB" w:rsidRPr="00E90982">
        <w:rPr>
          <w:rFonts w:ascii="Times New Roman" w:hAnsi="Times New Roman" w:cs="Times New Roman"/>
          <w:b/>
          <w:bCs/>
          <w:sz w:val="24"/>
          <w:szCs w:val="24"/>
        </w:rPr>
        <w:t>CAPÍTULO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C88BCBA" w14:textId="3105034A" w:rsidR="00DF4508" w:rsidRPr="009C3E7C" w:rsidRDefault="008B5ECB" w:rsidP="009C3E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A4E">
        <w:rPr>
          <w:rFonts w:ascii="Times New Roman" w:hAnsi="Times New Roman" w:cs="Times New Roman"/>
          <w:b/>
          <w:bCs/>
          <w:sz w:val="24"/>
          <w:szCs w:val="24"/>
        </w:rPr>
        <w:t>ÓRGANOS DE</w:t>
      </w:r>
      <w:r w:rsidRPr="00E90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LINEA</w:t>
      </w:r>
    </w:p>
    <w:p w14:paraId="41C2E1DA" w14:textId="04A6C2B8" w:rsidR="008B5ECB" w:rsidRPr="00894B77" w:rsidRDefault="008B5ECB" w:rsidP="008B5E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>JEFATURA DE UNIDAD ACADÉMICA (JUA)</w:t>
      </w:r>
    </w:p>
    <w:p w14:paraId="75DE476A" w14:textId="77777777" w:rsidR="008B5ECB" w:rsidRDefault="008B5ECB" w:rsidP="008B5E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B7AF1" w14:textId="03C4CBA0" w:rsidR="008B5ECB" w:rsidRDefault="006B7356" w:rsidP="008B5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1</w:t>
      </w:r>
      <w:r w:rsidR="009C3E7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8B5ECB" w:rsidRPr="008B5ECB">
        <w:rPr>
          <w:rFonts w:ascii="Times New Roman" w:hAnsi="Times New Roman" w:cs="Times New Roman"/>
          <w:b/>
          <w:bCs/>
          <w:sz w:val="24"/>
          <w:szCs w:val="24"/>
        </w:rPr>
        <w:t>Jefatura De Unidad Académica</w:t>
      </w:r>
      <w:r w:rsidR="008B5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ECB" w:rsidRPr="008B5ECB">
        <w:rPr>
          <w:rFonts w:ascii="Times New Roman" w:hAnsi="Times New Roman" w:cs="Times New Roman"/>
          <w:b/>
          <w:bCs/>
          <w:sz w:val="24"/>
          <w:szCs w:val="24"/>
        </w:rPr>
        <w:t>(J</w:t>
      </w:r>
      <w:r w:rsidR="009C3E7C">
        <w:rPr>
          <w:rFonts w:ascii="Times New Roman" w:hAnsi="Times New Roman" w:cs="Times New Roman"/>
          <w:b/>
          <w:bCs/>
          <w:sz w:val="24"/>
          <w:szCs w:val="24"/>
        </w:rPr>
        <w:t>UA</w:t>
      </w:r>
      <w:r w:rsidR="008B5ECB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B3A46D9" w14:textId="790FEBD2" w:rsidR="008B5ECB" w:rsidRPr="00B46D5A" w:rsidRDefault="00B46D5A" w:rsidP="006B73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t xml:space="preserve">Es el colaborador inmediato del </w:t>
      </w:r>
      <w:r w:rsidR="009C3E7C">
        <w:rPr>
          <w:rFonts w:ascii="Times New Roman" w:hAnsi="Times New Roman" w:cs="Times New Roman"/>
          <w:sz w:val="24"/>
          <w:szCs w:val="24"/>
        </w:rPr>
        <w:t>D</w:t>
      </w:r>
      <w:r w:rsidR="009C3E7C" w:rsidRPr="006B7356">
        <w:rPr>
          <w:rFonts w:ascii="Times New Roman" w:hAnsi="Times New Roman" w:cs="Times New Roman"/>
          <w:sz w:val="24"/>
          <w:szCs w:val="24"/>
        </w:rPr>
        <w:t>irector</w:t>
      </w:r>
      <w:r w:rsidR="00961B33">
        <w:rPr>
          <w:rFonts w:ascii="Times New Roman" w:hAnsi="Times New Roman" w:cs="Times New Roman"/>
          <w:sz w:val="24"/>
          <w:szCs w:val="24"/>
        </w:rPr>
        <w:t xml:space="preserve"> </w:t>
      </w:r>
      <w:r w:rsidRPr="006B7356">
        <w:rPr>
          <w:rFonts w:ascii="Times New Roman" w:hAnsi="Times New Roman" w:cs="Times New Roman"/>
          <w:sz w:val="24"/>
          <w:szCs w:val="24"/>
        </w:rPr>
        <w:t>y lo reemplaza en caso de ausencia o impedimento.</w:t>
      </w:r>
    </w:p>
    <w:p w14:paraId="006AFFCE" w14:textId="1ACF80EB" w:rsidR="008B5ECB" w:rsidRDefault="006B7356" w:rsidP="008B5E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1</w:t>
      </w:r>
      <w:r w:rsidR="009C3E7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8B5ECB" w:rsidRPr="00374ECF">
        <w:rPr>
          <w:rFonts w:ascii="Times New Roman" w:hAnsi="Times New Roman" w:cs="Times New Roman"/>
          <w:b/>
          <w:bCs/>
          <w:sz w:val="24"/>
          <w:szCs w:val="24"/>
        </w:rPr>
        <w:t>Son funciones de</w:t>
      </w:r>
      <w:r w:rsidR="008B5ECB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r w:rsidR="008B5ECB" w:rsidRPr="008B5ECB">
        <w:rPr>
          <w:rFonts w:ascii="Times New Roman" w:hAnsi="Times New Roman" w:cs="Times New Roman"/>
          <w:b/>
          <w:bCs/>
          <w:sz w:val="24"/>
          <w:szCs w:val="24"/>
        </w:rPr>
        <w:t>Jefatura De Unidad Académica</w:t>
      </w:r>
      <w:r w:rsidR="008B5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ECB" w:rsidRPr="008B5ECB">
        <w:rPr>
          <w:rFonts w:ascii="Times New Roman" w:hAnsi="Times New Roman" w:cs="Times New Roman"/>
          <w:b/>
          <w:bCs/>
          <w:sz w:val="24"/>
          <w:szCs w:val="24"/>
        </w:rPr>
        <w:t>(Jua)</w:t>
      </w:r>
    </w:p>
    <w:p w14:paraId="0E131D1D" w14:textId="1D88AFE2" w:rsidR="000C6AA6" w:rsidRPr="006B7356" w:rsidRDefault="000C6AA6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t>Planificar, supervisar y evaluar el desarrollo de las actividades académicas de las áreas académicas responsables de los programas de estudio</w:t>
      </w:r>
      <w:r w:rsidR="002C5ED6">
        <w:rPr>
          <w:rFonts w:ascii="Times New Roman" w:hAnsi="Times New Roman" w:cs="Times New Roman"/>
          <w:sz w:val="24"/>
          <w:szCs w:val="24"/>
        </w:rPr>
        <w:t>.</w:t>
      </w:r>
      <w:r w:rsidRPr="006B7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1BAF" w14:textId="77777777" w:rsidR="000C6AA6" w:rsidRPr="006B7356" w:rsidRDefault="000C6AA6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t xml:space="preserve">Participar en la elaboración y actualización de los documentos de gestión académica y proponer su aprobación. </w:t>
      </w:r>
    </w:p>
    <w:p w14:paraId="120A80F0" w14:textId="77777777" w:rsidR="000C6AA6" w:rsidRPr="006B7356" w:rsidRDefault="000C6AA6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lastRenderedPageBreak/>
        <w:t xml:space="preserve">Organizar y supervisar la actualización y adecuación de los planes de estudios de los programas ofertados, en coordinación con entidades del sector educativo o productivo, según corresponda. </w:t>
      </w:r>
    </w:p>
    <w:p w14:paraId="2B5519D0" w14:textId="77777777" w:rsidR="002F78A1" w:rsidRPr="006B7356" w:rsidRDefault="000C6AA6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t>Asesorar y acompañar el desempeño de los docentes en la ejecución de las experiencias formativas en situaciones reales de trabajo como parte de los planes de estudios, así como asesorar a los docentes en gestión educativa.</w:t>
      </w:r>
    </w:p>
    <w:p w14:paraId="00BC4E83" w14:textId="77777777" w:rsidR="002F78A1" w:rsidRPr="006B7356" w:rsidRDefault="000C6AA6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t xml:space="preserve">Garantizar el cumplimiento de las atribuciones de los coordinadores de programas de estudios. </w:t>
      </w:r>
    </w:p>
    <w:p w14:paraId="46AE7B85" w14:textId="1CBCE6D1" w:rsidR="000C6AA6" w:rsidRDefault="000C6AA6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7356">
        <w:rPr>
          <w:rFonts w:ascii="Times New Roman" w:hAnsi="Times New Roman" w:cs="Times New Roman"/>
          <w:sz w:val="24"/>
          <w:szCs w:val="24"/>
        </w:rPr>
        <w:t>Organizar y promover cursos de actualización y capacitación para los docentes, dentro del marco del modelo de servicio educativo</w:t>
      </w:r>
      <w:r w:rsidR="00627E73" w:rsidRPr="006B7356">
        <w:rPr>
          <w:rFonts w:ascii="Times New Roman" w:hAnsi="Times New Roman" w:cs="Times New Roman"/>
          <w:sz w:val="24"/>
          <w:szCs w:val="24"/>
        </w:rPr>
        <w:t>.</w:t>
      </w:r>
    </w:p>
    <w:p w14:paraId="15EF8E89" w14:textId="05FB22CC" w:rsidR="001A45BD" w:rsidRPr="006B7356" w:rsidRDefault="001A45BD" w:rsidP="00B913D8">
      <w:pPr>
        <w:pStyle w:val="Prrafodelista"/>
        <w:numPr>
          <w:ilvl w:val="1"/>
          <w:numId w:val="3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3B6A344F" w14:textId="77777777" w:rsidR="00D52DCD" w:rsidRDefault="00D52DCD" w:rsidP="006B7356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C934D" w14:textId="575563D0" w:rsidR="005D0B92" w:rsidRPr="00894B77" w:rsidRDefault="005D0B92" w:rsidP="006B7356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COORDINADOR DE </w:t>
      </w:r>
      <w:r w:rsidR="00961B33"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ÁREA </w:t>
      </w:r>
      <w:r w:rsidR="00961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ACADÉMICA</w:t>
      </w:r>
    </w:p>
    <w:p w14:paraId="1A2BE364" w14:textId="77777777" w:rsidR="005D0B92" w:rsidRDefault="005D0B92" w:rsidP="005D0B92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F34D1" w14:textId="6BF896FE" w:rsidR="005D0B92" w:rsidRPr="00E054E8" w:rsidRDefault="006B7356" w:rsidP="006B7356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52508F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5D0B92" w:rsidRPr="00E054E8">
        <w:rPr>
          <w:rFonts w:ascii="Times New Roman" w:hAnsi="Times New Roman" w:cs="Times New Roman"/>
          <w:b/>
          <w:bCs/>
          <w:sz w:val="24"/>
          <w:szCs w:val="24"/>
        </w:rPr>
        <w:t>Coordinador de Área Académica</w:t>
      </w:r>
    </w:p>
    <w:p w14:paraId="507A1955" w14:textId="076CFD39" w:rsidR="00417E82" w:rsidRPr="000A6EF9" w:rsidRDefault="00417E82" w:rsidP="000A6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8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17E8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Coordinadores de </w:t>
      </w:r>
      <w:r w:rsidRPr="00417E82">
        <w:rPr>
          <w:rFonts w:ascii="Times New Roman" w:hAnsi="Times New Roman" w:cs="Times New Roman"/>
          <w:sz w:val="24"/>
          <w:szCs w:val="24"/>
        </w:rPr>
        <w:t xml:space="preserve">Áreas Académicas </w:t>
      </w:r>
      <w:r w:rsidR="0019480D">
        <w:rPr>
          <w:rFonts w:ascii="Times New Roman" w:hAnsi="Times New Roman" w:cs="Times New Roman"/>
          <w:sz w:val="24"/>
          <w:szCs w:val="24"/>
        </w:rPr>
        <w:t>de cada programa de estudios cumple</w:t>
      </w:r>
      <w:r w:rsidR="00C70298">
        <w:rPr>
          <w:rFonts w:ascii="Times New Roman" w:hAnsi="Times New Roman" w:cs="Times New Roman"/>
          <w:sz w:val="24"/>
          <w:szCs w:val="24"/>
        </w:rPr>
        <w:t>n</w:t>
      </w:r>
      <w:r w:rsidR="0019480D">
        <w:rPr>
          <w:rFonts w:ascii="Times New Roman" w:hAnsi="Times New Roman" w:cs="Times New Roman"/>
          <w:sz w:val="24"/>
          <w:szCs w:val="24"/>
        </w:rPr>
        <w:t xml:space="preserve"> con la función de coordinar con la Unidad Académica y a la vez con los docentes de cada programa de estudios que tienen a su cargo, a fin de viabilizar el normal desarrollo académico. </w:t>
      </w:r>
      <w:r w:rsidR="00C70298" w:rsidRPr="00C70298">
        <w:rPr>
          <w:rFonts w:ascii="Times New Roman" w:hAnsi="Times New Roman" w:cs="Times New Roman"/>
          <w:sz w:val="24"/>
          <w:szCs w:val="24"/>
        </w:rPr>
        <w:t>Asimismo, asesora</w:t>
      </w:r>
      <w:r w:rsidR="00C70298">
        <w:rPr>
          <w:rFonts w:ascii="Times New Roman" w:hAnsi="Times New Roman" w:cs="Times New Roman"/>
          <w:sz w:val="24"/>
          <w:szCs w:val="24"/>
        </w:rPr>
        <w:t>n</w:t>
      </w:r>
      <w:r w:rsidR="00C70298" w:rsidRPr="00C70298">
        <w:rPr>
          <w:rFonts w:ascii="Times New Roman" w:hAnsi="Times New Roman" w:cs="Times New Roman"/>
          <w:sz w:val="24"/>
          <w:szCs w:val="24"/>
        </w:rPr>
        <w:t xml:space="preserve"> a los docentes y </w:t>
      </w:r>
      <w:r w:rsidR="00097DC1">
        <w:rPr>
          <w:rFonts w:ascii="Times New Roman" w:hAnsi="Times New Roman" w:cs="Times New Roman"/>
          <w:sz w:val="24"/>
          <w:szCs w:val="24"/>
        </w:rPr>
        <w:t xml:space="preserve">estudiantes </w:t>
      </w:r>
      <w:r w:rsidR="00C70298" w:rsidRPr="00C70298">
        <w:rPr>
          <w:rFonts w:ascii="Times New Roman" w:hAnsi="Times New Roman" w:cs="Times New Roman"/>
          <w:sz w:val="24"/>
          <w:szCs w:val="24"/>
        </w:rPr>
        <w:t>de</w:t>
      </w:r>
      <w:r w:rsidR="00C70298">
        <w:rPr>
          <w:rFonts w:ascii="Times New Roman" w:hAnsi="Times New Roman" w:cs="Times New Roman"/>
          <w:sz w:val="24"/>
          <w:szCs w:val="24"/>
        </w:rPr>
        <w:t xml:space="preserve"> cada </w:t>
      </w:r>
      <w:r w:rsidR="00C70298" w:rsidRPr="00C70298">
        <w:rPr>
          <w:rFonts w:ascii="Times New Roman" w:hAnsi="Times New Roman" w:cs="Times New Roman"/>
          <w:sz w:val="24"/>
          <w:szCs w:val="24"/>
        </w:rPr>
        <w:t>programa de estudios</w:t>
      </w:r>
      <w:r w:rsidR="00C70298">
        <w:rPr>
          <w:rFonts w:ascii="Times New Roman" w:hAnsi="Times New Roman" w:cs="Times New Roman"/>
          <w:sz w:val="24"/>
          <w:szCs w:val="24"/>
        </w:rPr>
        <w:t>.</w:t>
      </w:r>
    </w:p>
    <w:p w14:paraId="32B1742C" w14:textId="02C24EC8" w:rsidR="005D0B92" w:rsidRPr="00627E73" w:rsidRDefault="006B7356" w:rsidP="006B7356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73441F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5D0B92" w:rsidRPr="00374ECF">
        <w:rPr>
          <w:rFonts w:ascii="Times New Roman" w:hAnsi="Times New Roman" w:cs="Times New Roman"/>
          <w:b/>
          <w:bCs/>
          <w:sz w:val="24"/>
          <w:szCs w:val="24"/>
        </w:rPr>
        <w:t>Son funciones de</w:t>
      </w:r>
      <w:r w:rsidR="005D0B92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5D0B92" w:rsidRPr="00E054E8">
        <w:rPr>
          <w:rFonts w:ascii="Times New Roman" w:hAnsi="Times New Roman" w:cs="Times New Roman"/>
          <w:b/>
          <w:bCs/>
          <w:sz w:val="24"/>
          <w:szCs w:val="24"/>
        </w:rPr>
        <w:t>Coordinador de Área Académica</w:t>
      </w:r>
    </w:p>
    <w:p w14:paraId="5CC2838A" w14:textId="1EEF27A6" w:rsidR="005D0B92" w:rsidRPr="0073441F" w:rsidRDefault="005D0B92" w:rsidP="00B913D8">
      <w:pPr>
        <w:pStyle w:val="Prrafodelista"/>
        <w:numPr>
          <w:ilvl w:val="0"/>
          <w:numId w:val="16"/>
        </w:numPr>
        <w:spacing w:line="360" w:lineRule="auto"/>
        <w:ind w:left="993" w:hanging="426"/>
        <w:jc w:val="both"/>
      </w:pPr>
      <w:r w:rsidRPr="0073441F">
        <w:rPr>
          <w:rFonts w:ascii="Times New Roman" w:hAnsi="Times New Roman" w:cs="Times New Roman"/>
          <w:sz w:val="24"/>
          <w:szCs w:val="24"/>
        </w:rPr>
        <w:t>Coordinar las actividades propias de los programas de estudios conducentes a la obtención de un título</w:t>
      </w:r>
      <w:r w:rsidR="0073441F" w:rsidRPr="0073441F">
        <w:rPr>
          <w:rFonts w:ascii="Times New Roman" w:hAnsi="Times New Roman" w:cs="Times New Roman"/>
          <w:sz w:val="24"/>
          <w:szCs w:val="24"/>
        </w:rPr>
        <w:t>.</w:t>
      </w:r>
      <w:r w:rsidRPr="00734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D30E2" w14:textId="6DAAF22B" w:rsidR="005D0B92" w:rsidRPr="0061253F" w:rsidRDefault="005D0B92" w:rsidP="00B913D8">
      <w:pPr>
        <w:pStyle w:val="Prrafodelista"/>
        <w:numPr>
          <w:ilvl w:val="0"/>
          <w:numId w:val="16"/>
        </w:numPr>
        <w:spacing w:line="360" w:lineRule="auto"/>
        <w:ind w:left="993" w:hanging="426"/>
        <w:jc w:val="both"/>
      </w:pPr>
      <w:r w:rsidRPr="00E054E8">
        <w:rPr>
          <w:rFonts w:ascii="Times New Roman" w:hAnsi="Times New Roman" w:cs="Times New Roman"/>
          <w:sz w:val="24"/>
          <w:szCs w:val="24"/>
        </w:rPr>
        <w:t>Programar, coordinar, ejecutar y evaluar las acciones técnico</w:t>
      </w:r>
      <w:r w:rsidR="006B7356">
        <w:rPr>
          <w:rFonts w:ascii="Times New Roman" w:hAnsi="Times New Roman" w:cs="Times New Roman"/>
          <w:sz w:val="24"/>
          <w:szCs w:val="24"/>
        </w:rPr>
        <w:t xml:space="preserve"> </w:t>
      </w:r>
      <w:r w:rsidRPr="00E054E8">
        <w:rPr>
          <w:rFonts w:ascii="Times New Roman" w:hAnsi="Times New Roman" w:cs="Times New Roman"/>
          <w:sz w:val="24"/>
          <w:szCs w:val="24"/>
        </w:rPr>
        <w:t xml:space="preserve">pedagógicas de los Programas Académicos. </w:t>
      </w:r>
    </w:p>
    <w:p w14:paraId="1F890939" w14:textId="77777777" w:rsidR="005D0B92" w:rsidRPr="0061253F" w:rsidRDefault="005D0B92" w:rsidP="00B913D8">
      <w:pPr>
        <w:pStyle w:val="Prrafodelista"/>
        <w:numPr>
          <w:ilvl w:val="0"/>
          <w:numId w:val="16"/>
        </w:numPr>
        <w:spacing w:line="360" w:lineRule="auto"/>
        <w:ind w:left="993" w:hanging="426"/>
        <w:jc w:val="both"/>
      </w:pPr>
      <w:r w:rsidRPr="00E054E8">
        <w:rPr>
          <w:rFonts w:ascii="Times New Roman" w:hAnsi="Times New Roman" w:cs="Times New Roman"/>
          <w:sz w:val="24"/>
          <w:szCs w:val="24"/>
        </w:rPr>
        <w:t xml:space="preserve">Participar en la formulación, ejecución y evaluación del Plan Anual de Trabajo en las actividades de su competencia. </w:t>
      </w:r>
    </w:p>
    <w:p w14:paraId="67338F3F" w14:textId="77777777" w:rsidR="005D0B92" w:rsidRPr="0061253F" w:rsidRDefault="005D0B92" w:rsidP="00B913D8">
      <w:pPr>
        <w:pStyle w:val="Prrafodelista"/>
        <w:numPr>
          <w:ilvl w:val="0"/>
          <w:numId w:val="16"/>
        </w:numPr>
        <w:spacing w:line="360" w:lineRule="auto"/>
        <w:ind w:left="993" w:hanging="426"/>
        <w:jc w:val="both"/>
      </w:pPr>
      <w:r w:rsidRPr="00E054E8">
        <w:rPr>
          <w:rFonts w:ascii="Times New Roman" w:hAnsi="Times New Roman" w:cs="Times New Roman"/>
          <w:sz w:val="24"/>
          <w:szCs w:val="24"/>
        </w:rPr>
        <w:t xml:space="preserve">Coordinar, asesorar y orientar la adecuación, implementación y evaluación de los planes de estudios de los programas ofertados de su área académica. </w:t>
      </w:r>
    </w:p>
    <w:p w14:paraId="400B3EED" w14:textId="77777777" w:rsidR="005D0B92" w:rsidRPr="0061253F" w:rsidRDefault="005D0B92" w:rsidP="00B913D8">
      <w:pPr>
        <w:pStyle w:val="Prrafodelista"/>
        <w:numPr>
          <w:ilvl w:val="0"/>
          <w:numId w:val="16"/>
        </w:numPr>
        <w:spacing w:line="360" w:lineRule="auto"/>
        <w:ind w:left="993" w:hanging="426"/>
        <w:jc w:val="both"/>
      </w:pPr>
      <w:r w:rsidRPr="00E054E8">
        <w:rPr>
          <w:rFonts w:ascii="Times New Roman" w:hAnsi="Times New Roman" w:cs="Times New Roman"/>
          <w:sz w:val="24"/>
          <w:szCs w:val="24"/>
        </w:rPr>
        <w:t>Orientar, apoyar y coordinar con los docentes para el cumplimiento y evaluación de las experiencias formativas en situaciones reales de trabajo.</w:t>
      </w:r>
    </w:p>
    <w:p w14:paraId="0A79D82D" w14:textId="274D9A7D" w:rsidR="005D0B92" w:rsidRDefault="005D0B92" w:rsidP="00B913D8">
      <w:pPr>
        <w:pStyle w:val="Prrafodelista"/>
        <w:numPr>
          <w:ilvl w:val="0"/>
          <w:numId w:val="16"/>
        </w:numPr>
        <w:spacing w:line="360" w:lineRule="auto"/>
        <w:ind w:left="993" w:hanging="426"/>
        <w:jc w:val="both"/>
      </w:pPr>
      <w:r w:rsidRPr="00E054E8">
        <w:rPr>
          <w:rFonts w:ascii="Times New Roman" w:hAnsi="Times New Roman" w:cs="Times New Roman"/>
          <w:sz w:val="24"/>
          <w:szCs w:val="24"/>
        </w:rPr>
        <w:lastRenderedPageBreak/>
        <w:t>Otras que establezca el MINEDU en normas complementarias y que le asigne su superior jerárquico en el marco de sus competencias</w:t>
      </w:r>
      <w:r>
        <w:t>.</w:t>
      </w:r>
    </w:p>
    <w:p w14:paraId="79031472" w14:textId="77777777" w:rsidR="00F4167E" w:rsidRDefault="00F4167E" w:rsidP="00204FB5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115C3A" w14:textId="11BC1F22" w:rsidR="00545BBF" w:rsidRPr="00894B77" w:rsidRDefault="00545BBF" w:rsidP="00204FB5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>DOCENTE</w:t>
      </w:r>
    </w:p>
    <w:p w14:paraId="510C0944" w14:textId="33C789E3" w:rsidR="00545BBF" w:rsidRPr="00E054E8" w:rsidRDefault="009E5561" w:rsidP="009E556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283EB7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545BBF" w:rsidRPr="00E054E8">
        <w:rPr>
          <w:rFonts w:ascii="Times New Roman" w:hAnsi="Times New Roman" w:cs="Times New Roman"/>
          <w:b/>
          <w:bCs/>
          <w:sz w:val="24"/>
          <w:szCs w:val="24"/>
        </w:rPr>
        <w:t>Docente</w:t>
      </w:r>
    </w:p>
    <w:p w14:paraId="55CC5AA1" w14:textId="0E1683F3" w:rsidR="00545BBF" w:rsidRPr="008A7803" w:rsidRDefault="00417E82" w:rsidP="00204F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03">
        <w:rPr>
          <w:rFonts w:ascii="Times New Roman" w:hAnsi="Times New Roman" w:cs="Times New Roman"/>
          <w:sz w:val="24"/>
          <w:szCs w:val="24"/>
        </w:rPr>
        <w:t xml:space="preserve">El Docente es un agente del proceso educativo, tiene como misión contribuir eficazmente </w:t>
      </w:r>
      <w:r w:rsidR="008A7803" w:rsidRPr="008A7803">
        <w:rPr>
          <w:rFonts w:ascii="Times New Roman" w:hAnsi="Times New Roman" w:cs="Times New Roman"/>
          <w:sz w:val="24"/>
          <w:szCs w:val="24"/>
        </w:rPr>
        <w:t>a la enseñanza y</w:t>
      </w:r>
      <w:r w:rsidRPr="008A7803">
        <w:rPr>
          <w:rFonts w:ascii="Times New Roman" w:hAnsi="Times New Roman" w:cs="Times New Roman"/>
          <w:sz w:val="24"/>
          <w:szCs w:val="24"/>
        </w:rPr>
        <w:t xml:space="preserve"> la formación de los estudiantes en todas las dimensiones del desarrollo humano.</w:t>
      </w:r>
    </w:p>
    <w:p w14:paraId="1BBDC608" w14:textId="3F50C839" w:rsidR="00545BBF" w:rsidRPr="00E054E8" w:rsidRDefault="009E5561" w:rsidP="009E556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DF5837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545BBF" w:rsidRPr="00374ECF">
        <w:rPr>
          <w:rFonts w:ascii="Times New Roman" w:hAnsi="Times New Roman" w:cs="Times New Roman"/>
          <w:b/>
          <w:bCs/>
          <w:sz w:val="24"/>
          <w:szCs w:val="24"/>
        </w:rPr>
        <w:t>Son funciones de</w:t>
      </w:r>
      <w:r w:rsidR="00545BBF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545BBF" w:rsidRPr="00E054E8">
        <w:rPr>
          <w:rFonts w:ascii="Times New Roman" w:hAnsi="Times New Roman" w:cs="Times New Roman"/>
          <w:b/>
          <w:bCs/>
          <w:sz w:val="24"/>
          <w:szCs w:val="24"/>
        </w:rPr>
        <w:t>Docente</w:t>
      </w:r>
    </w:p>
    <w:p w14:paraId="5A62D7D4" w14:textId="77777777" w:rsidR="00545BBF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Desarrollar los procesos formativos en aula, taller, laboratorio u otros espacios de formación físicos o virtuales, actividades asociadas al diseño y desarrollo curricular, asesoría, consejería y tutoría académica, así como actividades de investigación aplicada e innovación tecnológica y pedagógica. </w:t>
      </w:r>
    </w:p>
    <w:p w14:paraId="1CFEBF54" w14:textId="77777777" w:rsidR="00545BBF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Desarrollar el programa formativo con sus respectivas unidades de aprendizaje incorporando el diagnóstico situacional correspondiente al programa. </w:t>
      </w:r>
    </w:p>
    <w:p w14:paraId="73FEAEC9" w14:textId="77777777" w:rsidR="00545BBF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Desarrollar las áreas y/o cursos asignados por el Coordinador de Área Académica. </w:t>
      </w:r>
    </w:p>
    <w:p w14:paraId="0C845AD8" w14:textId="77777777" w:rsidR="00545BBF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Planificar, implementar y evaluar las unidades de aprendizaje a su cargo y presentar la documentación pertinente a los órganos correspondientes. </w:t>
      </w:r>
    </w:p>
    <w:p w14:paraId="639BEFFE" w14:textId="77777777" w:rsidR="009172B8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Desarrollar las actividades aprobadas en el Plan Anual del Trabajo correspondientes a las horas no lectivas. </w:t>
      </w:r>
    </w:p>
    <w:p w14:paraId="45832A2D" w14:textId="77777777" w:rsidR="009172B8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72B8">
        <w:rPr>
          <w:rFonts w:ascii="Times New Roman" w:hAnsi="Times New Roman" w:cs="Times New Roman"/>
          <w:sz w:val="24"/>
          <w:szCs w:val="24"/>
        </w:rPr>
        <w:t xml:space="preserve">Participar en los procesos de innovación e investigación desarrollados por la institución. </w:t>
      </w:r>
    </w:p>
    <w:p w14:paraId="353AC0B4" w14:textId="6FD47B18" w:rsidR="00545BBF" w:rsidRPr="009172B8" w:rsidRDefault="00545BBF" w:rsidP="00B913D8">
      <w:pPr>
        <w:pStyle w:val="Prrafodelista"/>
        <w:numPr>
          <w:ilvl w:val="0"/>
          <w:numId w:val="17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172B8"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3B74781B" w14:textId="77777777" w:rsidR="006B36ED" w:rsidRPr="00894B77" w:rsidRDefault="006B36ED" w:rsidP="0012731D">
      <w:pPr>
        <w:pStyle w:val="Prrafodelist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4C5CD4" w14:textId="271ACF02" w:rsidR="0012731D" w:rsidRPr="00B9602E" w:rsidRDefault="00D15CAA" w:rsidP="006B36ED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ESTUDIANTES</w:t>
      </w:r>
      <w:r w:rsidR="0012731D" w:rsidRPr="00B960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BAE1BB" w14:textId="1F52B561" w:rsidR="00545BBF" w:rsidRPr="00B9602E" w:rsidRDefault="006B36ED" w:rsidP="006B36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602E"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 w:rsidR="006452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9602E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D15CAA">
        <w:rPr>
          <w:rFonts w:ascii="Times New Roman" w:hAnsi="Times New Roman" w:cs="Times New Roman"/>
          <w:b/>
          <w:bCs/>
          <w:sz w:val="24"/>
          <w:szCs w:val="24"/>
        </w:rPr>
        <w:t>Estudiantes</w:t>
      </w:r>
    </w:p>
    <w:p w14:paraId="77A68D33" w14:textId="30C4397C" w:rsidR="00A2264E" w:rsidRPr="00BA3133" w:rsidRDefault="00A415FA" w:rsidP="005F1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A3133">
        <w:rPr>
          <w:rFonts w:ascii="Times New Roman" w:hAnsi="Times New Roman" w:cs="Times New Roman"/>
          <w:sz w:val="24"/>
          <w:szCs w:val="24"/>
        </w:rPr>
        <w:t>Los estudiantes</w:t>
      </w:r>
      <w:r w:rsidR="00B9602E">
        <w:rPr>
          <w:rFonts w:ascii="Times New Roman" w:hAnsi="Times New Roman" w:cs="Times New Roman"/>
          <w:sz w:val="24"/>
          <w:szCs w:val="24"/>
        </w:rPr>
        <w:t xml:space="preserve"> del </w:t>
      </w:r>
      <w:r w:rsidR="00B9602E" w:rsidRPr="0026508D">
        <w:rPr>
          <w:rFonts w:ascii="Times New Roman" w:hAnsi="Times New Roman" w:cs="Times New Roman"/>
          <w:sz w:val="24"/>
          <w:szCs w:val="24"/>
        </w:rPr>
        <w:t>Instituto de Educación Superior Tecnológico Público “</w:t>
      </w:r>
      <w:r w:rsidR="00B9602E">
        <w:rPr>
          <w:rFonts w:ascii="Times New Roman" w:hAnsi="Times New Roman" w:cs="Times New Roman"/>
          <w:sz w:val="24"/>
          <w:szCs w:val="24"/>
        </w:rPr>
        <w:t>Chivay</w:t>
      </w:r>
      <w:r w:rsidR="00B9602E" w:rsidRPr="0026508D">
        <w:rPr>
          <w:rFonts w:ascii="Times New Roman" w:hAnsi="Times New Roman" w:cs="Times New Roman"/>
          <w:sz w:val="24"/>
          <w:szCs w:val="24"/>
        </w:rPr>
        <w:t>”</w:t>
      </w:r>
      <w:r w:rsidR="00B9602E">
        <w:rPr>
          <w:rFonts w:ascii="Times New Roman" w:hAnsi="Times New Roman" w:cs="Times New Roman"/>
          <w:sz w:val="24"/>
          <w:szCs w:val="24"/>
        </w:rPr>
        <w:t xml:space="preserve">, </w:t>
      </w:r>
      <w:r w:rsidRPr="00BA3133">
        <w:rPr>
          <w:rFonts w:ascii="Times New Roman" w:hAnsi="Times New Roman" w:cs="Times New Roman"/>
          <w:sz w:val="24"/>
          <w:szCs w:val="24"/>
        </w:rPr>
        <w:t xml:space="preserve">son el centro </w:t>
      </w:r>
      <w:r w:rsidR="008E28AF">
        <w:rPr>
          <w:rFonts w:ascii="Times New Roman" w:hAnsi="Times New Roman" w:cs="Times New Roman"/>
          <w:sz w:val="24"/>
          <w:szCs w:val="24"/>
        </w:rPr>
        <w:t xml:space="preserve">y razón de ser </w:t>
      </w:r>
      <w:r w:rsidR="005F16F3" w:rsidRPr="00BA3133">
        <w:rPr>
          <w:rFonts w:ascii="Times New Roman" w:hAnsi="Times New Roman" w:cs="Times New Roman"/>
          <w:sz w:val="24"/>
          <w:szCs w:val="24"/>
        </w:rPr>
        <w:t>del sistema educativo</w:t>
      </w:r>
      <w:r w:rsidR="0048779A">
        <w:rPr>
          <w:rFonts w:ascii="Times New Roman" w:hAnsi="Times New Roman" w:cs="Times New Roman"/>
          <w:sz w:val="24"/>
          <w:szCs w:val="24"/>
        </w:rPr>
        <w:t>;</w:t>
      </w:r>
      <w:r w:rsidR="00A2264E">
        <w:rPr>
          <w:rFonts w:ascii="Times New Roman" w:hAnsi="Times New Roman" w:cs="Times New Roman"/>
          <w:sz w:val="24"/>
          <w:szCs w:val="24"/>
        </w:rPr>
        <w:t xml:space="preserve"> </w:t>
      </w:r>
      <w:r w:rsidR="00A2264E" w:rsidRPr="00A2264E">
        <w:rPr>
          <w:rFonts w:ascii="Times New Roman" w:hAnsi="Times New Roman" w:cs="Times New Roman"/>
          <w:sz w:val="24"/>
          <w:szCs w:val="24"/>
        </w:rPr>
        <w:t>las decisiones que se tom</w:t>
      </w:r>
      <w:r w:rsidR="00A2264E">
        <w:rPr>
          <w:rFonts w:ascii="Times New Roman" w:hAnsi="Times New Roman" w:cs="Times New Roman"/>
          <w:sz w:val="24"/>
          <w:szCs w:val="24"/>
        </w:rPr>
        <w:t xml:space="preserve">an en la institución se </w:t>
      </w:r>
      <w:r w:rsidR="00A2264E" w:rsidRPr="00A2264E">
        <w:rPr>
          <w:rFonts w:ascii="Times New Roman" w:hAnsi="Times New Roman" w:cs="Times New Roman"/>
          <w:sz w:val="24"/>
          <w:szCs w:val="24"/>
        </w:rPr>
        <w:t>realiza</w:t>
      </w:r>
      <w:r w:rsidR="00A2264E">
        <w:rPr>
          <w:rFonts w:ascii="Times New Roman" w:hAnsi="Times New Roman" w:cs="Times New Roman"/>
          <w:sz w:val="24"/>
          <w:szCs w:val="24"/>
        </w:rPr>
        <w:t>n</w:t>
      </w:r>
      <w:r w:rsidR="00A2264E" w:rsidRPr="00A2264E">
        <w:rPr>
          <w:rFonts w:ascii="Times New Roman" w:hAnsi="Times New Roman" w:cs="Times New Roman"/>
          <w:sz w:val="24"/>
          <w:szCs w:val="24"/>
        </w:rPr>
        <w:t xml:space="preserve"> pensando en el bien</w:t>
      </w:r>
      <w:r w:rsidR="0048779A">
        <w:rPr>
          <w:rFonts w:ascii="Times New Roman" w:hAnsi="Times New Roman" w:cs="Times New Roman"/>
          <w:sz w:val="24"/>
          <w:szCs w:val="24"/>
        </w:rPr>
        <w:t>estar</w:t>
      </w:r>
      <w:r w:rsidR="00A2264E" w:rsidRPr="00A2264E">
        <w:rPr>
          <w:rFonts w:ascii="Times New Roman" w:hAnsi="Times New Roman" w:cs="Times New Roman"/>
          <w:sz w:val="24"/>
          <w:szCs w:val="24"/>
        </w:rPr>
        <w:t xml:space="preserve"> de ellos, dejando de lado cualquier interés particular</w:t>
      </w:r>
      <w:r w:rsidR="00DE08DB">
        <w:rPr>
          <w:rFonts w:ascii="Times New Roman" w:hAnsi="Times New Roman" w:cs="Times New Roman"/>
          <w:sz w:val="24"/>
          <w:szCs w:val="24"/>
        </w:rPr>
        <w:t>.</w:t>
      </w:r>
    </w:p>
    <w:p w14:paraId="7295CD1F" w14:textId="77777777" w:rsidR="006B36ED" w:rsidRDefault="006B36ED" w:rsidP="006B36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77DA9" w14:textId="3C7B7C36" w:rsidR="008B5ECB" w:rsidRPr="00894B77" w:rsidRDefault="008B5ECB" w:rsidP="008B5EC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JEFATURA DE UNIDAD DE INVESTIGACIÓN (JUI)</w:t>
      </w:r>
    </w:p>
    <w:p w14:paraId="235B7AD5" w14:textId="77777777" w:rsidR="00B46D5A" w:rsidRDefault="00B46D5A" w:rsidP="002F78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962DD" w14:textId="2DEC3A60" w:rsidR="002F78A1" w:rsidRDefault="00237BDF" w:rsidP="002F7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 w:rsidR="00E9645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Jefatura De Unidad </w:t>
      </w:r>
      <w:r w:rsidR="002F78A1">
        <w:rPr>
          <w:rFonts w:ascii="Times New Roman" w:hAnsi="Times New Roman" w:cs="Times New Roman"/>
          <w:b/>
          <w:bCs/>
          <w:sz w:val="24"/>
          <w:szCs w:val="24"/>
        </w:rPr>
        <w:t xml:space="preserve">de Investigación 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>(J</w:t>
      </w:r>
      <w:r w:rsidR="00EB1F19">
        <w:rPr>
          <w:rFonts w:ascii="Times New Roman" w:hAnsi="Times New Roman" w:cs="Times New Roman"/>
          <w:b/>
          <w:bCs/>
          <w:sz w:val="24"/>
          <w:szCs w:val="24"/>
        </w:rPr>
        <w:t>UI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3291C1" w14:textId="47A24D49" w:rsidR="002F78A1" w:rsidRPr="00FF2EE1" w:rsidRDefault="00FF2EE1" w:rsidP="00FF2E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 Jefe de la Unidad de </w:t>
      </w:r>
      <w:r w:rsidR="001D6440">
        <w:rPr>
          <w:rFonts w:ascii="Times New Roman" w:hAnsi="Times New Roman" w:cs="Times New Roman"/>
          <w:sz w:val="24"/>
          <w:szCs w:val="24"/>
        </w:rPr>
        <w:t>Investigación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440">
        <w:rPr>
          <w:rFonts w:ascii="Times New Roman" w:hAnsi="Times New Roman" w:cs="Times New Roman"/>
          <w:sz w:val="24"/>
          <w:szCs w:val="24"/>
        </w:rPr>
        <w:t>e</w:t>
      </w:r>
      <w:r w:rsidRPr="00FF2EE1">
        <w:rPr>
          <w:rFonts w:ascii="Times New Roman" w:hAnsi="Times New Roman" w:cs="Times New Roman"/>
          <w:sz w:val="24"/>
          <w:szCs w:val="24"/>
        </w:rPr>
        <w:t>stá a cargo de fomentar una cultura de investigación e innovación para mejorar las capacidades de intervención en la transformación social educativa de estudiantes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2EE1">
        <w:rPr>
          <w:rFonts w:ascii="Times New Roman" w:hAnsi="Times New Roman" w:cs="Times New Roman"/>
          <w:sz w:val="24"/>
          <w:szCs w:val="24"/>
        </w:rPr>
        <w:t xml:space="preserve"> La investigación e innovación comprende el desarrollo de habilidades investigativas, de proyectos de investigación educativa y la difusión de investigaciones destacadas a lo largo del proceso formativo.</w:t>
      </w:r>
    </w:p>
    <w:p w14:paraId="397E278C" w14:textId="47876F94" w:rsidR="002F78A1" w:rsidRDefault="00237BDF" w:rsidP="002F7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 w:rsidR="004B09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.- S</w:t>
      </w:r>
      <w:r w:rsidR="002F78A1" w:rsidRPr="00374ECF">
        <w:rPr>
          <w:rFonts w:ascii="Times New Roman" w:hAnsi="Times New Roman" w:cs="Times New Roman"/>
          <w:b/>
          <w:bCs/>
          <w:sz w:val="24"/>
          <w:szCs w:val="24"/>
        </w:rPr>
        <w:t>on funciones de</w:t>
      </w:r>
      <w:r w:rsidR="002F78A1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Jefatura </w:t>
      </w:r>
      <w:r w:rsidR="002F78A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e Unidad </w:t>
      </w:r>
      <w:r w:rsidR="002F78A1">
        <w:rPr>
          <w:rFonts w:ascii="Times New Roman" w:hAnsi="Times New Roman" w:cs="Times New Roman"/>
          <w:b/>
          <w:bCs/>
          <w:sz w:val="24"/>
          <w:szCs w:val="24"/>
        </w:rPr>
        <w:t>de Investigación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 (J</w:t>
      </w:r>
      <w:r w:rsidR="00BC4285">
        <w:rPr>
          <w:rFonts w:ascii="Times New Roman" w:hAnsi="Times New Roman" w:cs="Times New Roman"/>
          <w:b/>
          <w:bCs/>
          <w:sz w:val="24"/>
          <w:szCs w:val="24"/>
        </w:rPr>
        <w:t>UI</w:t>
      </w:r>
      <w:r w:rsidR="002F78A1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3F28C7" w14:textId="77777777" w:rsidR="002F78A1" w:rsidRPr="002F78A1" w:rsidRDefault="002F78A1" w:rsidP="00B913D8">
      <w:pPr>
        <w:pStyle w:val="Prrafodelista"/>
        <w:numPr>
          <w:ilvl w:val="0"/>
          <w:numId w:val="18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8A1">
        <w:rPr>
          <w:rFonts w:ascii="Times New Roman" w:hAnsi="Times New Roman" w:cs="Times New Roman"/>
          <w:sz w:val="24"/>
          <w:szCs w:val="24"/>
        </w:rPr>
        <w:t xml:space="preserve">Promover, planificar, desarrollar, supervisar y evaluar el desarrollo de actividades de investigación en los campos de su competencia. </w:t>
      </w:r>
    </w:p>
    <w:p w14:paraId="1D12D570" w14:textId="77777777" w:rsidR="002F78A1" w:rsidRPr="002F78A1" w:rsidRDefault="002F78A1" w:rsidP="00B913D8">
      <w:pPr>
        <w:pStyle w:val="Prrafodelista"/>
        <w:numPr>
          <w:ilvl w:val="0"/>
          <w:numId w:val="18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8A1">
        <w:rPr>
          <w:rFonts w:ascii="Times New Roman" w:hAnsi="Times New Roman" w:cs="Times New Roman"/>
          <w:sz w:val="24"/>
          <w:szCs w:val="24"/>
        </w:rPr>
        <w:t xml:space="preserve">Aprobar, monitorear, supervisar y evaluar las propuestas de proyectos de investigación e innovación pedagógica o tecnológica, según corresponda, presentados por los docentes. </w:t>
      </w:r>
    </w:p>
    <w:p w14:paraId="62187B6D" w14:textId="77777777" w:rsidR="002F78A1" w:rsidRPr="002F78A1" w:rsidRDefault="002F78A1" w:rsidP="00B913D8">
      <w:pPr>
        <w:pStyle w:val="Prrafodelista"/>
        <w:numPr>
          <w:ilvl w:val="0"/>
          <w:numId w:val="18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8A1">
        <w:rPr>
          <w:rFonts w:ascii="Times New Roman" w:hAnsi="Times New Roman" w:cs="Times New Roman"/>
          <w:sz w:val="24"/>
          <w:szCs w:val="24"/>
        </w:rPr>
        <w:t xml:space="preserve">Implementar el banco de proyectos de investigación e innovación pedagógica o tecnológica y su publicación, según corresponda, formulada por los docentes y estudiantes. </w:t>
      </w:r>
    </w:p>
    <w:p w14:paraId="04DD7EFD" w14:textId="77777777" w:rsidR="002F78A1" w:rsidRPr="002F78A1" w:rsidRDefault="002F78A1" w:rsidP="00B913D8">
      <w:pPr>
        <w:pStyle w:val="Prrafodelista"/>
        <w:numPr>
          <w:ilvl w:val="0"/>
          <w:numId w:val="18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8A1">
        <w:rPr>
          <w:rFonts w:ascii="Times New Roman" w:hAnsi="Times New Roman" w:cs="Times New Roman"/>
          <w:sz w:val="24"/>
          <w:szCs w:val="24"/>
        </w:rPr>
        <w:t xml:space="preserve">Consolidar y evaluar el material educativo y normativo de la investigación e innovación pedagógica o tecnológica, según corresponda. </w:t>
      </w:r>
    </w:p>
    <w:p w14:paraId="32FDCCA5" w14:textId="77777777" w:rsidR="002F78A1" w:rsidRPr="002F78A1" w:rsidRDefault="002F78A1" w:rsidP="00B913D8">
      <w:pPr>
        <w:pStyle w:val="Prrafodelista"/>
        <w:numPr>
          <w:ilvl w:val="0"/>
          <w:numId w:val="18"/>
        </w:numPr>
        <w:spacing w:line="36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8A1">
        <w:rPr>
          <w:rFonts w:ascii="Times New Roman" w:hAnsi="Times New Roman" w:cs="Times New Roman"/>
          <w:sz w:val="24"/>
          <w:szCs w:val="24"/>
        </w:rPr>
        <w:t xml:space="preserve">Gestionar el financiamiento y la ejecución para las investigaciones e innovaciones educativas, tecnológicas y/o empresariales, según corresponda, en todas sus áreas, y apoyar en la sistematización y publicación. </w:t>
      </w:r>
    </w:p>
    <w:p w14:paraId="167A3EFF" w14:textId="0E977E94" w:rsidR="002F78A1" w:rsidRPr="00627E73" w:rsidRDefault="002F78A1" w:rsidP="00B913D8">
      <w:pPr>
        <w:pStyle w:val="Prrafodelista"/>
        <w:numPr>
          <w:ilvl w:val="0"/>
          <w:numId w:val="18"/>
        </w:numPr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78A1">
        <w:rPr>
          <w:rFonts w:ascii="Times New Roman" w:hAnsi="Times New Roman" w:cs="Times New Roman"/>
          <w:sz w:val="24"/>
          <w:szCs w:val="24"/>
        </w:rPr>
        <w:t xml:space="preserve">Otras que establezca el MINEDU en normas complementarias y que le asigne </w:t>
      </w:r>
      <w:r w:rsidR="00627E73">
        <w:t xml:space="preserve">su </w:t>
      </w:r>
      <w:r w:rsidR="00627E73" w:rsidRPr="00627E73">
        <w:rPr>
          <w:rFonts w:ascii="Times New Roman" w:hAnsi="Times New Roman" w:cs="Times New Roman"/>
          <w:sz w:val="24"/>
          <w:szCs w:val="24"/>
        </w:rPr>
        <w:t>superior jerárquico en el marco de sus competencias</w:t>
      </w:r>
      <w:r w:rsidR="00627E73">
        <w:rPr>
          <w:rFonts w:ascii="Times New Roman" w:hAnsi="Times New Roman" w:cs="Times New Roman"/>
          <w:sz w:val="24"/>
          <w:szCs w:val="24"/>
        </w:rPr>
        <w:t>.</w:t>
      </w:r>
    </w:p>
    <w:p w14:paraId="24345B07" w14:textId="77777777" w:rsidR="00D410D9" w:rsidRDefault="00D410D9" w:rsidP="000A6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AE559" w14:textId="75F5DB11" w:rsidR="008B5ECB" w:rsidRPr="00894B77" w:rsidRDefault="008B5ECB" w:rsidP="000A6E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>JEFATURA DE UNIDAD DE BIENESTAR Y EMPLEABILIDAD (JUBE)</w:t>
      </w:r>
    </w:p>
    <w:p w14:paraId="62459A20" w14:textId="77777777" w:rsidR="000A6E66" w:rsidRDefault="000A6E66" w:rsidP="000A6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1F839" w14:textId="7F542DB9" w:rsidR="009A18AD" w:rsidRDefault="009172B8" w:rsidP="009A18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 w:rsidR="0027455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Jefatura De Unidad </w:t>
      </w:r>
      <w:r w:rsidR="009A18AD">
        <w:rPr>
          <w:rFonts w:ascii="Times New Roman" w:hAnsi="Times New Roman" w:cs="Times New Roman"/>
          <w:b/>
          <w:bCs/>
          <w:sz w:val="24"/>
          <w:szCs w:val="24"/>
        </w:rPr>
        <w:t>de Bienestar</w:t>
      </w:r>
      <w:r w:rsidR="0088602F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r w:rsidR="000A6E66">
        <w:rPr>
          <w:rFonts w:ascii="Times New Roman" w:hAnsi="Times New Roman" w:cs="Times New Roman"/>
          <w:b/>
          <w:bCs/>
          <w:sz w:val="24"/>
          <w:szCs w:val="24"/>
        </w:rPr>
        <w:t>Empleabilidad</w:t>
      </w:r>
      <w:r w:rsidR="009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>(J</w:t>
      </w:r>
      <w:r w:rsidR="009C2390">
        <w:rPr>
          <w:rFonts w:ascii="Times New Roman" w:hAnsi="Times New Roman" w:cs="Times New Roman"/>
          <w:b/>
          <w:bCs/>
          <w:sz w:val="24"/>
          <w:szCs w:val="24"/>
        </w:rPr>
        <w:t>UBE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6F5657" w14:textId="55881157" w:rsidR="00EC3961" w:rsidRDefault="001D6440" w:rsidP="001D6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D6440">
        <w:rPr>
          <w:rFonts w:ascii="Times New Roman" w:hAnsi="Times New Roman" w:cs="Times New Roman"/>
          <w:sz w:val="24"/>
          <w:szCs w:val="24"/>
          <w:lang w:val="es-ES"/>
        </w:rPr>
        <w:t>a Jefatura de Unidad de Bienestar y Empleabilidad 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Pr="001D6440">
        <w:rPr>
          <w:rFonts w:ascii="Times New Roman" w:hAnsi="Times New Roman" w:cs="Times New Roman"/>
          <w:sz w:val="24"/>
          <w:szCs w:val="24"/>
          <w:lang w:val="es-ES"/>
        </w:rPr>
        <w:t xml:space="preserve"> responsable de la orientación profesional, tutoría, </w:t>
      </w:r>
      <w:r w:rsidR="00EC3961">
        <w:rPr>
          <w:rFonts w:ascii="Times New Roman" w:hAnsi="Times New Roman" w:cs="Times New Roman"/>
          <w:sz w:val="24"/>
          <w:szCs w:val="24"/>
          <w:lang w:val="es-ES"/>
        </w:rPr>
        <w:t>C</w:t>
      </w:r>
      <w:r w:rsidRPr="001D6440">
        <w:rPr>
          <w:rFonts w:ascii="Times New Roman" w:hAnsi="Times New Roman" w:cs="Times New Roman"/>
          <w:sz w:val="24"/>
          <w:szCs w:val="24"/>
          <w:lang w:val="es-ES"/>
        </w:rPr>
        <w:t xml:space="preserve">onsejería, </w:t>
      </w:r>
      <w:r w:rsidR="00EC3961" w:rsidRPr="00EC3961">
        <w:rPr>
          <w:rFonts w:ascii="Times New Roman" w:hAnsi="Times New Roman" w:cs="Times New Roman"/>
          <w:sz w:val="24"/>
          <w:szCs w:val="24"/>
        </w:rPr>
        <w:t>Asistencia Social y psicopedagógica</w:t>
      </w:r>
      <w:r w:rsidR="005556AE">
        <w:rPr>
          <w:rFonts w:ascii="Times New Roman" w:hAnsi="Times New Roman" w:cs="Times New Roman"/>
          <w:sz w:val="24"/>
          <w:szCs w:val="24"/>
        </w:rPr>
        <w:t>.</w:t>
      </w:r>
      <w:r w:rsidR="00EC3961" w:rsidRPr="00EC3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6AB98" w14:textId="7F24521A" w:rsidR="000A6E66" w:rsidRDefault="009172B8" w:rsidP="000A6E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 w:rsidR="00CB0E8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9A18AD" w:rsidRPr="00374ECF">
        <w:rPr>
          <w:rFonts w:ascii="Times New Roman" w:hAnsi="Times New Roman" w:cs="Times New Roman"/>
          <w:b/>
          <w:bCs/>
          <w:sz w:val="24"/>
          <w:szCs w:val="24"/>
        </w:rPr>
        <w:t>Son funciones de</w:t>
      </w:r>
      <w:r w:rsidR="009A18AD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Jefatura </w:t>
      </w:r>
      <w:r w:rsidR="009A18A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0A6E66">
        <w:rPr>
          <w:rFonts w:ascii="Times New Roman" w:hAnsi="Times New Roman" w:cs="Times New Roman"/>
          <w:b/>
          <w:bCs/>
          <w:sz w:val="24"/>
          <w:szCs w:val="24"/>
        </w:rPr>
        <w:t xml:space="preserve">Bienestar y Empleabilidad 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>(J</w:t>
      </w:r>
      <w:r w:rsidR="00CB0E88">
        <w:rPr>
          <w:rFonts w:ascii="Times New Roman" w:hAnsi="Times New Roman" w:cs="Times New Roman"/>
          <w:b/>
          <w:bCs/>
          <w:sz w:val="24"/>
          <w:szCs w:val="24"/>
        </w:rPr>
        <w:t>UBE</w:t>
      </w:r>
      <w:r w:rsidR="009A18AD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05EE76" w14:textId="77777777" w:rsidR="000406F8" w:rsidRPr="000406F8" w:rsidRDefault="0088602F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lastRenderedPageBreak/>
        <w:t xml:space="preserve">Coordinar con los docentes la orientación profesional, tutoría y consejería, así como implementar y actualizar la </w:t>
      </w:r>
      <w:r w:rsidR="00745088" w:rsidRPr="000A6E66">
        <w:rPr>
          <w:rFonts w:ascii="Times New Roman" w:hAnsi="Times New Roman" w:cs="Times New Roman"/>
          <w:sz w:val="24"/>
          <w:szCs w:val="24"/>
        </w:rPr>
        <w:t xml:space="preserve">bolsa de </w:t>
      </w:r>
      <w:r w:rsidR="00745088">
        <w:rPr>
          <w:rFonts w:ascii="Times New Roman" w:hAnsi="Times New Roman" w:cs="Times New Roman"/>
          <w:sz w:val="24"/>
          <w:szCs w:val="24"/>
        </w:rPr>
        <w:t>Experiencias Formativas en situaciones reales de Trabajo,</w:t>
      </w:r>
      <w:r w:rsidR="00745088" w:rsidRPr="000A6E66">
        <w:rPr>
          <w:rFonts w:ascii="Times New Roman" w:hAnsi="Times New Roman" w:cs="Times New Roman"/>
          <w:sz w:val="24"/>
          <w:szCs w:val="24"/>
        </w:rPr>
        <w:t xml:space="preserve"> </w:t>
      </w:r>
      <w:r w:rsidRPr="000A6E66">
        <w:rPr>
          <w:rFonts w:ascii="Times New Roman" w:hAnsi="Times New Roman" w:cs="Times New Roman"/>
          <w:sz w:val="24"/>
          <w:szCs w:val="24"/>
        </w:rPr>
        <w:t xml:space="preserve">bolsa de trabajo, </w:t>
      </w:r>
      <w:r w:rsidRPr="00745088">
        <w:rPr>
          <w:rFonts w:ascii="Times New Roman" w:hAnsi="Times New Roman" w:cs="Times New Roman"/>
          <w:sz w:val="24"/>
          <w:szCs w:val="24"/>
        </w:rPr>
        <w:t>práctica</w:t>
      </w:r>
      <w:r w:rsidR="00745088" w:rsidRPr="00745088">
        <w:rPr>
          <w:rFonts w:ascii="Times New Roman" w:hAnsi="Times New Roman" w:cs="Times New Roman"/>
          <w:sz w:val="24"/>
          <w:szCs w:val="24"/>
        </w:rPr>
        <w:t>s</w:t>
      </w:r>
      <w:r w:rsidRPr="000A6E66">
        <w:rPr>
          <w:rFonts w:ascii="Times New Roman" w:hAnsi="Times New Roman" w:cs="Times New Roman"/>
          <w:sz w:val="24"/>
          <w:szCs w:val="24"/>
        </w:rPr>
        <w:t xml:space="preserve"> profesional</w:t>
      </w:r>
      <w:r w:rsidR="00745088">
        <w:rPr>
          <w:rFonts w:ascii="Times New Roman" w:hAnsi="Times New Roman" w:cs="Times New Roman"/>
          <w:sz w:val="24"/>
          <w:szCs w:val="24"/>
        </w:rPr>
        <w:t>es</w:t>
      </w:r>
      <w:r w:rsidRPr="000A6E66">
        <w:rPr>
          <w:rFonts w:ascii="Times New Roman" w:hAnsi="Times New Roman" w:cs="Times New Roman"/>
          <w:sz w:val="24"/>
          <w:szCs w:val="24"/>
        </w:rPr>
        <w:t>, emprendimiento u otros que coadyuven al tránsito de los estudiantes de la Educación Superior al empleo</w:t>
      </w:r>
      <w:r w:rsidR="000406F8">
        <w:rPr>
          <w:rFonts w:ascii="Times New Roman" w:hAnsi="Times New Roman" w:cs="Times New Roman"/>
          <w:sz w:val="24"/>
          <w:szCs w:val="24"/>
        </w:rPr>
        <w:t>.</w:t>
      </w:r>
    </w:p>
    <w:p w14:paraId="4EDB20CF" w14:textId="46892516" w:rsidR="000A6E66" w:rsidRPr="000A6E66" w:rsidRDefault="000406F8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8602F" w:rsidRPr="000A6E66">
        <w:rPr>
          <w:rFonts w:ascii="Times New Roman" w:hAnsi="Times New Roman" w:cs="Times New Roman"/>
          <w:sz w:val="24"/>
          <w:szCs w:val="24"/>
        </w:rPr>
        <w:t xml:space="preserve">onformar un comité de defensa del estudiante encargado de velar por el bienestar de los estudiantes para la prevención y atención en casos de acoso, discriminación, entre otros. </w:t>
      </w:r>
    </w:p>
    <w:p w14:paraId="730CA1AD" w14:textId="77777777" w:rsidR="000A6E66" w:rsidRPr="000A6E66" w:rsidRDefault="0088602F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t xml:space="preserve">Planificar, organizar, ejecutar y evaluar programas de bienestar, programa de promoción del empleo, bolsas de trabajo en atención a las necesidades de los estudiantes. </w:t>
      </w:r>
    </w:p>
    <w:p w14:paraId="66FA4C62" w14:textId="77777777" w:rsidR="000A6E66" w:rsidRPr="000A6E66" w:rsidRDefault="0088602F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t xml:space="preserve">Hacer seguimiento de la evolución profesional del egresado, así como el acercamiento permanente a la institución. </w:t>
      </w:r>
    </w:p>
    <w:p w14:paraId="1C144B10" w14:textId="77777777" w:rsidR="000A6E66" w:rsidRPr="000A6E66" w:rsidRDefault="0088602F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t xml:space="preserve">Conformar el Comité de Defensa del Estudiante encargado de velar por su bienestar y para la prevención y atención en caso de acoso, discriminación, drogas, embarazo, entre otros. </w:t>
      </w:r>
    </w:p>
    <w:p w14:paraId="278B5661" w14:textId="77777777" w:rsidR="000A6E66" w:rsidRPr="000A6E66" w:rsidRDefault="0088602F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t xml:space="preserve">Orientar a los estudiantes sobre el acceso a programas de becas. </w:t>
      </w:r>
    </w:p>
    <w:p w14:paraId="15842C08" w14:textId="77777777" w:rsidR="000A6E66" w:rsidRDefault="0088602F" w:rsidP="00B913D8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t xml:space="preserve">Generar espacios de atención virtual y/o semipresencial para atender a diferentes situaciones de los estudiantes durante su formación profesional. </w:t>
      </w:r>
    </w:p>
    <w:p w14:paraId="09E106D6" w14:textId="0936FCC1" w:rsidR="005D0B92" w:rsidRDefault="0088602F" w:rsidP="000A6E66">
      <w:pPr>
        <w:pStyle w:val="Prrafodelista"/>
        <w:numPr>
          <w:ilvl w:val="0"/>
          <w:numId w:val="19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6E66"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1D8B3B8D" w14:textId="77777777" w:rsidR="00F47159" w:rsidRPr="00F47159" w:rsidRDefault="00F47159" w:rsidP="00F47159">
      <w:pPr>
        <w:pStyle w:val="Prrafodelista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808A752" w14:textId="0A40ACA1" w:rsidR="00FE2039" w:rsidRPr="00894B77" w:rsidRDefault="00FE2039" w:rsidP="00FE20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4B77">
        <w:rPr>
          <w:rFonts w:ascii="Times New Roman" w:hAnsi="Times New Roman" w:cs="Times New Roman"/>
          <w:b/>
          <w:bCs/>
          <w:sz w:val="24"/>
          <w:szCs w:val="24"/>
          <w:u w:val="single"/>
        </w:rPr>
        <w:t>COMITÉ DE</w:t>
      </w:r>
      <w:r w:rsidR="00342D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INTERVENCION FRENTE AL HOSTIGAMIENTO SEXUAL</w:t>
      </w:r>
    </w:p>
    <w:p w14:paraId="23A19297" w14:textId="77777777" w:rsidR="00597DFA" w:rsidRDefault="00597DFA" w:rsidP="00FE20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7DD16" w14:textId="30CF8156" w:rsidR="00FE2039" w:rsidRDefault="00FE2039" w:rsidP="00FE2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387038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Comité de </w:t>
      </w:r>
      <w:r w:rsidR="005A37CA">
        <w:rPr>
          <w:rFonts w:ascii="Times New Roman" w:hAnsi="Times New Roman" w:cs="Times New Roman"/>
          <w:b/>
          <w:bCs/>
          <w:sz w:val="24"/>
          <w:szCs w:val="24"/>
        </w:rPr>
        <w:t>Intervención Frente al Hostigamiento Sexual</w:t>
      </w:r>
      <w:r w:rsidR="00516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CB2">
        <w:rPr>
          <w:rFonts w:ascii="Times New Roman" w:hAnsi="Times New Roman" w:cs="Times New Roman"/>
          <w:b/>
          <w:bCs/>
          <w:sz w:val="24"/>
          <w:szCs w:val="24"/>
        </w:rPr>
        <w:t>(CIFHS)</w:t>
      </w:r>
    </w:p>
    <w:p w14:paraId="3D95B8D0" w14:textId="30DA4B8B" w:rsidR="00570C54" w:rsidRDefault="00FE2039" w:rsidP="00FA71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A4">
        <w:rPr>
          <w:rFonts w:ascii="Times New Roman" w:hAnsi="Times New Roman" w:cs="Times New Roman"/>
          <w:sz w:val="24"/>
          <w:szCs w:val="24"/>
        </w:rPr>
        <w:t xml:space="preserve">El </w:t>
      </w:r>
      <w:r w:rsidR="00570C54">
        <w:rPr>
          <w:rFonts w:ascii="Times New Roman" w:hAnsi="Times New Roman" w:cs="Times New Roman"/>
          <w:sz w:val="24"/>
          <w:szCs w:val="24"/>
        </w:rPr>
        <w:t>CIFHS</w:t>
      </w:r>
      <w:r w:rsidRPr="00F31DA4">
        <w:rPr>
          <w:rFonts w:ascii="Times New Roman" w:hAnsi="Times New Roman" w:cs="Times New Roman"/>
          <w:sz w:val="24"/>
          <w:szCs w:val="24"/>
        </w:rPr>
        <w:t xml:space="preserve"> está </w:t>
      </w:r>
      <w:r w:rsidR="005A37CA">
        <w:rPr>
          <w:rFonts w:ascii="Times New Roman" w:hAnsi="Times New Roman" w:cs="Times New Roman"/>
          <w:sz w:val="24"/>
          <w:szCs w:val="24"/>
        </w:rPr>
        <w:t xml:space="preserve">conformado por cuatro miembros de la </w:t>
      </w:r>
      <w:r w:rsidR="00570C54">
        <w:rPr>
          <w:rFonts w:ascii="Times New Roman" w:hAnsi="Times New Roman" w:cs="Times New Roman"/>
          <w:sz w:val="24"/>
          <w:szCs w:val="24"/>
        </w:rPr>
        <w:t>Comunidad</w:t>
      </w:r>
      <w:r w:rsidR="005A37CA">
        <w:rPr>
          <w:rFonts w:ascii="Times New Roman" w:hAnsi="Times New Roman" w:cs="Times New Roman"/>
          <w:sz w:val="24"/>
          <w:szCs w:val="24"/>
        </w:rPr>
        <w:t xml:space="preserve"> Educativa</w:t>
      </w:r>
      <w:r w:rsidR="00570C54">
        <w:rPr>
          <w:rFonts w:ascii="Times New Roman" w:hAnsi="Times New Roman" w:cs="Times New Roman"/>
          <w:sz w:val="24"/>
          <w:szCs w:val="24"/>
        </w:rPr>
        <w:t>: dos (2) representantes de IE</w:t>
      </w:r>
      <w:r w:rsidR="00387038">
        <w:rPr>
          <w:rFonts w:ascii="Times New Roman" w:hAnsi="Times New Roman" w:cs="Times New Roman"/>
          <w:sz w:val="24"/>
          <w:szCs w:val="24"/>
        </w:rPr>
        <w:t>STP</w:t>
      </w:r>
      <w:r w:rsidR="00570C54">
        <w:rPr>
          <w:rFonts w:ascii="Times New Roman" w:hAnsi="Times New Roman" w:cs="Times New Roman"/>
          <w:sz w:val="24"/>
          <w:szCs w:val="24"/>
        </w:rPr>
        <w:t xml:space="preserve"> y dos (2) representantes de los</w:t>
      </w:r>
      <w:r w:rsidR="00667EF9">
        <w:rPr>
          <w:rFonts w:ascii="Times New Roman" w:hAnsi="Times New Roman" w:cs="Times New Roman"/>
          <w:sz w:val="24"/>
          <w:szCs w:val="24"/>
        </w:rPr>
        <w:t>/</w:t>
      </w:r>
      <w:r w:rsidR="00570C54">
        <w:rPr>
          <w:rFonts w:ascii="Times New Roman" w:hAnsi="Times New Roman" w:cs="Times New Roman"/>
          <w:sz w:val="24"/>
          <w:szCs w:val="24"/>
        </w:rPr>
        <w:t>as estudiantes;</w:t>
      </w:r>
      <w:r w:rsidR="00667EF9">
        <w:rPr>
          <w:rFonts w:ascii="Times New Roman" w:hAnsi="Times New Roman" w:cs="Times New Roman"/>
          <w:sz w:val="24"/>
          <w:szCs w:val="24"/>
        </w:rPr>
        <w:t xml:space="preserve"> garantizando en ambos casos la paridad de género y la misma cantidad de miembros suplentes, en cuanto sea posible.</w:t>
      </w:r>
      <w:r w:rsidR="00387038">
        <w:rPr>
          <w:rFonts w:ascii="Times New Roman" w:hAnsi="Times New Roman" w:cs="Times New Roman"/>
          <w:sz w:val="24"/>
          <w:szCs w:val="24"/>
        </w:rPr>
        <w:t xml:space="preserve"> Es elegido por el periodo de (1) año, la cual s</w:t>
      </w:r>
      <w:r w:rsidR="00667EF9">
        <w:rPr>
          <w:rFonts w:ascii="Times New Roman" w:hAnsi="Times New Roman" w:cs="Times New Roman"/>
          <w:sz w:val="24"/>
          <w:szCs w:val="24"/>
        </w:rPr>
        <w:t>e formaliza mediante resolución emitida por la máxima autoridad.</w:t>
      </w:r>
    </w:p>
    <w:p w14:paraId="2E52B79A" w14:textId="08EB53A0" w:rsidR="00667EF9" w:rsidRDefault="00FE2039" w:rsidP="00FE2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387038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C40302">
        <w:rPr>
          <w:rFonts w:ascii="Times New Roman" w:hAnsi="Times New Roman" w:cs="Times New Roman"/>
          <w:b/>
          <w:bCs/>
          <w:sz w:val="24"/>
          <w:szCs w:val="24"/>
        </w:rPr>
        <w:t xml:space="preserve">Son Funciones del </w:t>
      </w:r>
      <w:r w:rsidR="00667EF9">
        <w:rPr>
          <w:rFonts w:ascii="Times New Roman" w:hAnsi="Times New Roman" w:cs="Times New Roman"/>
          <w:b/>
          <w:bCs/>
          <w:sz w:val="24"/>
          <w:szCs w:val="24"/>
        </w:rPr>
        <w:t>Comité de Intervención Frente al Hostigamiento Sexual</w:t>
      </w:r>
      <w:r w:rsidR="00844CB2">
        <w:rPr>
          <w:rFonts w:ascii="Times New Roman" w:hAnsi="Times New Roman" w:cs="Times New Roman"/>
          <w:b/>
          <w:bCs/>
          <w:sz w:val="24"/>
          <w:szCs w:val="24"/>
        </w:rPr>
        <w:t xml:space="preserve"> (CIFHS)</w:t>
      </w:r>
    </w:p>
    <w:p w14:paraId="1C0DB405" w14:textId="7691D2D5" w:rsidR="00684661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lastRenderedPageBreak/>
        <w:t xml:space="preserve">Brindar recomendaciones referidas a acciones de prevención de casos de hostigamiento sexual y apoyar a los órganos y/o autoridades competentes en su implementación. </w:t>
      </w:r>
    </w:p>
    <w:p w14:paraId="505D5D21" w14:textId="15245176" w:rsidR="00684661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 xml:space="preserve">Recibir las denuncias sobre hostigamiento sexual, o formular las denuncias de hechos de hostigamiento sexual que tome conocimiento por cualquier otro medio. </w:t>
      </w:r>
    </w:p>
    <w:p w14:paraId="00CA6306" w14:textId="7A8C1783" w:rsidR="00684661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 xml:space="preserve">Trasladar la denuncia y los medios probatorios presentados y/o recabados a la instancia competente cuando la recibe o formula directamente. </w:t>
      </w:r>
    </w:p>
    <w:p w14:paraId="5CB118D9" w14:textId="69FE87AF" w:rsidR="00684661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 xml:space="preserve">En el caso que el presunto hostigado/a, sea menor de edad se ponen los hechos en conocimiento del padre, madre, tutores/as o responsables del mismo. </w:t>
      </w:r>
    </w:p>
    <w:p w14:paraId="75DE9C54" w14:textId="02ED2369" w:rsidR="00FA710D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 xml:space="preserve">Brindar información a el/la presunto/a hostigado/a sobre el procedimiento y los servicios del Estado a los que puede acudir para asistencia legal, psicológica y otros. </w:t>
      </w:r>
    </w:p>
    <w:p w14:paraId="32F40FA3" w14:textId="0E39D461" w:rsidR="00FE2039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>Gestionar que la autoridad máxima de</w:t>
      </w:r>
      <w:r w:rsidR="00B54D94">
        <w:rPr>
          <w:rFonts w:ascii="Times New Roman" w:hAnsi="Times New Roman" w:cs="Times New Roman"/>
          <w:sz w:val="24"/>
          <w:szCs w:val="24"/>
        </w:rPr>
        <w:t>l</w:t>
      </w:r>
      <w:r w:rsidRPr="0089758E">
        <w:rPr>
          <w:rFonts w:ascii="Times New Roman" w:hAnsi="Times New Roman" w:cs="Times New Roman"/>
          <w:sz w:val="24"/>
          <w:szCs w:val="24"/>
        </w:rPr>
        <w:t xml:space="preserve"> IE</w:t>
      </w:r>
      <w:r w:rsidR="00B54D94">
        <w:rPr>
          <w:rFonts w:ascii="Times New Roman" w:hAnsi="Times New Roman" w:cs="Times New Roman"/>
          <w:sz w:val="24"/>
          <w:szCs w:val="24"/>
        </w:rPr>
        <w:t>STP</w:t>
      </w:r>
      <w:r w:rsidRPr="0089758E">
        <w:rPr>
          <w:rFonts w:ascii="Times New Roman" w:hAnsi="Times New Roman" w:cs="Times New Roman"/>
          <w:sz w:val="24"/>
          <w:szCs w:val="24"/>
        </w:rPr>
        <w:t xml:space="preserve"> ponga a disposición de la persona afectada los canales de atención médica y psicológica a los que se refiere el artículo 17.1 del artículo 17 del Reglamento de la Ley N° 27942, dentro de un (1) día de recibida la denuncia.</w:t>
      </w:r>
    </w:p>
    <w:p w14:paraId="06989698" w14:textId="58595887" w:rsidR="00FA710D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>Gestionar que la Unidad de Bienestar y Empleabilidad o la que haga sus veces, en coordinación con las autoridades la IE</w:t>
      </w:r>
      <w:r w:rsidR="006B4B73">
        <w:rPr>
          <w:rFonts w:ascii="Times New Roman" w:hAnsi="Times New Roman" w:cs="Times New Roman"/>
          <w:sz w:val="24"/>
          <w:szCs w:val="24"/>
        </w:rPr>
        <w:t>STP</w:t>
      </w:r>
      <w:r w:rsidR="008F76FD">
        <w:rPr>
          <w:rFonts w:ascii="Times New Roman" w:hAnsi="Times New Roman" w:cs="Times New Roman"/>
          <w:sz w:val="24"/>
          <w:szCs w:val="24"/>
        </w:rPr>
        <w:t xml:space="preserve"> CHIVAY </w:t>
      </w:r>
      <w:r w:rsidRPr="0089758E">
        <w:rPr>
          <w:rFonts w:ascii="Times New Roman" w:hAnsi="Times New Roman" w:cs="Times New Roman"/>
          <w:sz w:val="24"/>
          <w:szCs w:val="24"/>
        </w:rPr>
        <w:t xml:space="preserve">que correspondan, adopten las medidas de protección a favor de la persona afectada, desde el primer día de recibida la denuncia. </w:t>
      </w:r>
    </w:p>
    <w:p w14:paraId="0C386CB2" w14:textId="5959A512" w:rsidR="00FA710D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 xml:space="preserve">Registrar en el Libro de registro de denuncias la información de los casos de hostigamiento sexual que se presenten en </w:t>
      </w:r>
      <w:r w:rsidR="00894D7B">
        <w:rPr>
          <w:rFonts w:ascii="Times New Roman" w:hAnsi="Times New Roman" w:cs="Times New Roman"/>
          <w:sz w:val="24"/>
          <w:szCs w:val="24"/>
        </w:rPr>
        <w:t>el</w:t>
      </w:r>
      <w:r w:rsidRPr="0089758E">
        <w:rPr>
          <w:rFonts w:ascii="Times New Roman" w:hAnsi="Times New Roman" w:cs="Times New Roman"/>
          <w:sz w:val="24"/>
          <w:szCs w:val="24"/>
        </w:rPr>
        <w:t xml:space="preserve"> IE</w:t>
      </w:r>
      <w:r w:rsidR="00894D7B">
        <w:rPr>
          <w:rFonts w:ascii="Times New Roman" w:hAnsi="Times New Roman" w:cs="Times New Roman"/>
          <w:sz w:val="24"/>
          <w:szCs w:val="24"/>
        </w:rPr>
        <w:t>STP</w:t>
      </w:r>
      <w:r w:rsidRPr="008975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653C0" w14:textId="5F0010C6" w:rsidR="00FA710D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 xml:space="preserve">Realizar el seguimiento del trámite de la denuncia y permanecer vigilante en el cumplimiento de los plazos para el desarrollo del </w:t>
      </w:r>
      <w:r w:rsidR="00901DD7">
        <w:rPr>
          <w:rFonts w:ascii="Times New Roman" w:hAnsi="Times New Roman" w:cs="Times New Roman"/>
          <w:sz w:val="24"/>
          <w:szCs w:val="24"/>
        </w:rPr>
        <w:t xml:space="preserve">Procedimiento Administrativo Disciplinario </w:t>
      </w:r>
      <w:r w:rsidR="00EB441A">
        <w:rPr>
          <w:rFonts w:ascii="Times New Roman" w:hAnsi="Times New Roman" w:cs="Times New Roman"/>
          <w:sz w:val="24"/>
          <w:szCs w:val="24"/>
        </w:rPr>
        <w:t>(</w:t>
      </w:r>
      <w:r w:rsidRPr="0089758E">
        <w:rPr>
          <w:rFonts w:ascii="Times New Roman" w:hAnsi="Times New Roman" w:cs="Times New Roman"/>
          <w:sz w:val="24"/>
          <w:szCs w:val="24"/>
        </w:rPr>
        <w:t>PAD</w:t>
      </w:r>
      <w:r w:rsidR="00EB441A">
        <w:rPr>
          <w:rFonts w:ascii="Times New Roman" w:hAnsi="Times New Roman" w:cs="Times New Roman"/>
          <w:sz w:val="24"/>
          <w:szCs w:val="24"/>
        </w:rPr>
        <w:t>)</w:t>
      </w:r>
      <w:r w:rsidRPr="0089758E">
        <w:rPr>
          <w:rFonts w:ascii="Times New Roman" w:hAnsi="Times New Roman" w:cs="Times New Roman"/>
          <w:sz w:val="24"/>
          <w:szCs w:val="24"/>
        </w:rPr>
        <w:t xml:space="preserve"> por parte de los órganos a cargo del mismo.</w:t>
      </w:r>
    </w:p>
    <w:p w14:paraId="3AD87F91" w14:textId="73C628EA" w:rsidR="00FA710D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9758E">
        <w:rPr>
          <w:rFonts w:ascii="Times New Roman" w:hAnsi="Times New Roman" w:cs="Times New Roman"/>
          <w:sz w:val="24"/>
          <w:szCs w:val="24"/>
        </w:rPr>
        <w:t>Formular recomendación a la Unidad de Bienestar y Empleabilidad y a la autoridad máxima de</w:t>
      </w:r>
      <w:r w:rsidR="0062643F">
        <w:rPr>
          <w:rFonts w:ascii="Times New Roman" w:hAnsi="Times New Roman" w:cs="Times New Roman"/>
          <w:sz w:val="24"/>
          <w:szCs w:val="24"/>
        </w:rPr>
        <w:t>l</w:t>
      </w:r>
      <w:r w:rsidRPr="0089758E">
        <w:rPr>
          <w:rFonts w:ascii="Times New Roman" w:hAnsi="Times New Roman" w:cs="Times New Roman"/>
          <w:sz w:val="24"/>
          <w:szCs w:val="24"/>
        </w:rPr>
        <w:t xml:space="preserve"> IE</w:t>
      </w:r>
      <w:r w:rsidR="0062643F">
        <w:rPr>
          <w:rFonts w:ascii="Times New Roman" w:hAnsi="Times New Roman" w:cs="Times New Roman"/>
          <w:sz w:val="24"/>
          <w:szCs w:val="24"/>
        </w:rPr>
        <w:t>STP</w:t>
      </w:r>
      <w:r w:rsidR="001C616E">
        <w:rPr>
          <w:rFonts w:ascii="Times New Roman" w:hAnsi="Times New Roman" w:cs="Times New Roman"/>
          <w:sz w:val="24"/>
          <w:szCs w:val="24"/>
        </w:rPr>
        <w:t xml:space="preserve"> CHIVAY</w:t>
      </w:r>
      <w:r w:rsidRPr="0089758E">
        <w:rPr>
          <w:rFonts w:ascii="Times New Roman" w:hAnsi="Times New Roman" w:cs="Times New Roman"/>
          <w:sz w:val="24"/>
          <w:szCs w:val="24"/>
        </w:rPr>
        <w:t xml:space="preserve"> para evitar nuevos actos de hostigamiento sexual. </w:t>
      </w:r>
    </w:p>
    <w:p w14:paraId="03116C65" w14:textId="7975137B" w:rsidR="00684661" w:rsidRPr="0089758E" w:rsidRDefault="00684661" w:rsidP="0089758E">
      <w:pPr>
        <w:pStyle w:val="Prrafodelista"/>
        <w:numPr>
          <w:ilvl w:val="1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61">
        <w:rPr>
          <w:rFonts w:ascii="Times New Roman" w:hAnsi="Times New Roman" w:cs="Times New Roman"/>
          <w:sz w:val="24"/>
          <w:szCs w:val="24"/>
        </w:rPr>
        <w:t>Des</w:t>
      </w:r>
      <w:r w:rsidRPr="0089758E">
        <w:rPr>
          <w:rFonts w:ascii="Times New Roman" w:hAnsi="Times New Roman" w:cs="Times New Roman"/>
          <w:sz w:val="24"/>
          <w:szCs w:val="24"/>
        </w:rPr>
        <w:t>arrollar la investigación cuando la persona que presuntamente hostiga es un estudiante, en cuyo caso está facultado a dictar las medidas de protección a favor de la persona afectada, desde el primer día de recibida la denuncia; asimismo, emite recomendaciones de sanción.</w:t>
      </w:r>
    </w:p>
    <w:p w14:paraId="0EB01C86" w14:textId="33D7D5E5" w:rsidR="00D221FA" w:rsidRPr="00D221FA" w:rsidRDefault="00D221FA" w:rsidP="00D221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SERVICIO </w:t>
      </w:r>
      <w:r w:rsidR="009F7822">
        <w:rPr>
          <w:rFonts w:ascii="Times New Roman" w:hAnsi="Times New Roman" w:cs="Times New Roman"/>
          <w:b/>
          <w:bCs/>
          <w:sz w:val="24"/>
          <w:szCs w:val="24"/>
          <w:u w:val="single"/>
        </w:rPr>
        <w:t>MÉDICO (TÓPICO)</w:t>
      </w:r>
    </w:p>
    <w:p w14:paraId="7C637489" w14:textId="77777777" w:rsidR="00BB12DF" w:rsidRDefault="00BB12DF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8F000" w14:textId="337075C9" w:rsidR="000735DD" w:rsidRPr="000735DD" w:rsidRDefault="00D221FA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1FA">
        <w:rPr>
          <w:rFonts w:ascii="Times New Roman" w:hAnsi="Times New Roman" w:cs="Times New Roman"/>
          <w:b/>
          <w:bCs/>
          <w:sz w:val="24"/>
          <w:szCs w:val="24"/>
        </w:rPr>
        <w:t xml:space="preserve">Articulo 27.-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Servicio </w:t>
      </w:r>
      <w:r w:rsidR="009F7822">
        <w:rPr>
          <w:rFonts w:ascii="Times New Roman" w:hAnsi="Times New Roman" w:cs="Times New Roman"/>
          <w:b/>
          <w:bCs/>
          <w:sz w:val="24"/>
          <w:szCs w:val="24"/>
        </w:rPr>
        <w:t>Médico (Tópico)</w:t>
      </w:r>
    </w:p>
    <w:p w14:paraId="043747C9" w14:textId="496B6F0B" w:rsidR="00235FC3" w:rsidRDefault="000735DD" w:rsidP="0023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5DD">
        <w:rPr>
          <w:rFonts w:ascii="Times New Roman" w:hAnsi="Times New Roman" w:cs="Times New Roman"/>
          <w:sz w:val="24"/>
          <w:szCs w:val="24"/>
        </w:rPr>
        <w:t xml:space="preserve">El </w:t>
      </w:r>
      <w:r w:rsidR="00EF45B0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235FC3">
        <w:rPr>
          <w:rFonts w:ascii="Times New Roman" w:hAnsi="Times New Roman" w:cs="Times New Roman"/>
          <w:sz w:val="24"/>
          <w:szCs w:val="24"/>
        </w:rPr>
        <w:t>servicio médico (</w:t>
      </w:r>
      <w:r w:rsidRPr="000735DD">
        <w:rPr>
          <w:rFonts w:ascii="Times New Roman" w:hAnsi="Times New Roman" w:cs="Times New Roman"/>
          <w:sz w:val="24"/>
          <w:szCs w:val="24"/>
        </w:rPr>
        <w:t>Tópico</w:t>
      </w:r>
      <w:r w:rsidR="00235FC3">
        <w:rPr>
          <w:rFonts w:ascii="Times New Roman" w:hAnsi="Times New Roman" w:cs="Times New Roman"/>
          <w:sz w:val="24"/>
          <w:szCs w:val="24"/>
        </w:rPr>
        <w:t>)</w:t>
      </w:r>
      <w:r w:rsidRPr="000735DD">
        <w:rPr>
          <w:rFonts w:ascii="Times New Roman" w:hAnsi="Times New Roman" w:cs="Times New Roman"/>
          <w:sz w:val="24"/>
          <w:szCs w:val="24"/>
        </w:rPr>
        <w:t xml:space="preserve"> </w:t>
      </w:r>
      <w:r w:rsidR="00EF45B0">
        <w:rPr>
          <w:rFonts w:ascii="Times New Roman" w:hAnsi="Times New Roman" w:cs="Times New Roman"/>
          <w:sz w:val="24"/>
          <w:szCs w:val="24"/>
        </w:rPr>
        <w:t>es</w:t>
      </w:r>
      <w:r w:rsidRPr="000735DD">
        <w:rPr>
          <w:rFonts w:ascii="Times New Roman" w:hAnsi="Times New Roman" w:cs="Times New Roman"/>
          <w:sz w:val="24"/>
          <w:szCs w:val="24"/>
        </w:rPr>
        <w:t xml:space="preserve"> donde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DD">
        <w:rPr>
          <w:rFonts w:ascii="Times New Roman" w:hAnsi="Times New Roman" w:cs="Times New Roman"/>
          <w:sz w:val="24"/>
          <w:szCs w:val="24"/>
        </w:rPr>
        <w:t>se</w:t>
      </w:r>
      <w:r w:rsidR="00360441">
        <w:rPr>
          <w:rFonts w:ascii="Times New Roman" w:hAnsi="Times New Roman" w:cs="Times New Roman"/>
          <w:sz w:val="24"/>
          <w:szCs w:val="24"/>
        </w:rPr>
        <w:t xml:space="preserve"> atienden casos de urgencias y emergencias donde requieran asistencia inmediata, en el </w:t>
      </w:r>
      <w:r w:rsidRPr="000735DD">
        <w:rPr>
          <w:rFonts w:ascii="Times New Roman" w:hAnsi="Times New Roman" w:cs="Times New Roman"/>
          <w:sz w:val="24"/>
          <w:szCs w:val="24"/>
        </w:rPr>
        <w:t>caso de alguna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5DD">
        <w:rPr>
          <w:rFonts w:ascii="Times New Roman" w:hAnsi="Times New Roman" w:cs="Times New Roman"/>
          <w:sz w:val="24"/>
          <w:szCs w:val="24"/>
        </w:rPr>
        <w:t>complicación o caso que amerite, se debe derivar a un centro especializado de nivel superior.</w:t>
      </w:r>
      <w:r w:rsidR="00235FC3">
        <w:rPr>
          <w:rFonts w:ascii="Times New Roman" w:hAnsi="Times New Roman" w:cs="Times New Roman"/>
          <w:sz w:val="24"/>
          <w:szCs w:val="24"/>
        </w:rPr>
        <w:t xml:space="preserve"> </w:t>
      </w:r>
      <w:r w:rsidR="00235FC3" w:rsidRPr="000735DD">
        <w:rPr>
          <w:rFonts w:ascii="Times New Roman" w:hAnsi="Times New Roman" w:cs="Times New Roman"/>
          <w:sz w:val="24"/>
          <w:szCs w:val="24"/>
        </w:rPr>
        <w:t>Los objetivos serán la Prevención y la Atención temprana de problemas de</w:t>
      </w:r>
      <w:r w:rsidR="00235FC3">
        <w:rPr>
          <w:rFonts w:ascii="Times New Roman" w:hAnsi="Times New Roman" w:cs="Times New Roman"/>
          <w:sz w:val="24"/>
          <w:szCs w:val="24"/>
        </w:rPr>
        <w:t xml:space="preserve"> </w:t>
      </w:r>
      <w:r w:rsidR="00235FC3" w:rsidRPr="000735DD">
        <w:rPr>
          <w:rFonts w:ascii="Times New Roman" w:hAnsi="Times New Roman" w:cs="Times New Roman"/>
          <w:sz w:val="24"/>
          <w:szCs w:val="24"/>
        </w:rPr>
        <w:t>salud de algunos de nuestros estudiantes, así como la Promoción y la Educación para la</w:t>
      </w:r>
      <w:r w:rsidR="00235FC3">
        <w:rPr>
          <w:rFonts w:ascii="Times New Roman" w:hAnsi="Times New Roman" w:cs="Times New Roman"/>
          <w:sz w:val="24"/>
          <w:szCs w:val="24"/>
        </w:rPr>
        <w:t xml:space="preserve"> </w:t>
      </w:r>
      <w:r w:rsidR="00235FC3" w:rsidRPr="000735DD">
        <w:rPr>
          <w:rFonts w:ascii="Times New Roman" w:hAnsi="Times New Roman" w:cs="Times New Roman"/>
          <w:sz w:val="24"/>
          <w:szCs w:val="24"/>
        </w:rPr>
        <w:t>Salud.</w:t>
      </w:r>
    </w:p>
    <w:p w14:paraId="40AA8186" w14:textId="08ABA5F9" w:rsidR="00D221FA" w:rsidRDefault="00D221FA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1FA"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221F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Funciones del Servicio </w:t>
      </w:r>
      <w:r w:rsidR="00F554E8">
        <w:rPr>
          <w:rFonts w:ascii="Times New Roman" w:hAnsi="Times New Roman" w:cs="Times New Roman"/>
          <w:b/>
          <w:bCs/>
          <w:sz w:val="24"/>
          <w:szCs w:val="24"/>
        </w:rPr>
        <w:t>Médico (Tópico)</w:t>
      </w:r>
    </w:p>
    <w:p w14:paraId="53FAF641" w14:textId="7171279E" w:rsidR="00360441" w:rsidRDefault="005C29E5" w:rsidP="00B13661">
      <w:pPr>
        <w:pStyle w:val="Prrafodelista"/>
        <w:numPr>
          <w:ilvl w:val="0"/>
          <w:numId w:val="3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441">
        <w:rPr>
          <w:rFonts w:ascii="Times New Roman" w:hAnsi="Times New Roman" w:cs="Times New Roman"/>
          <w:sz w:val="24"/>
          <w:szCs w:val="24"/>
        </w:rPr>
        <w:t>Realizar un plan de emergencias</w:t>
      </w:r>
      <w:r w:rsidR="005F7A13">
        <w:rPr>
          <w:rFonts w:ascii="Times New Roman" w:hAnsi="Times New Roman" w:cs="Times New Roman"/>
          <w:sz w:val="24"/>
          <w:szCs w:val="24"/>
        </w:rPr>
        <w:t>.</w:t>
      </w:r>
    </w:p>
    <w:p w14:paraId="6C788E53" w14:textId="66B37281" w:rsidR="00360441" w:rsidRDefault="005C29E5" w:rsidP="00B13661">
      <w:pPr>
        <w:pStyle w:val="Prrafodelista"/>
        <w:numPr>
          <w:ilvl w:val="0"/>
          <w:numId w:val="3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441">
        <w:rPr>
          <w:rFonts w:ascii="Times New Roman" w:hAnsi="Times New Roman" w:cs="Times New Roman"/>
          <w:sz w:val="24"/>
          <w:szCs w:val="24"/>
        </w:rPr>
        <w:t xml:space="preserve">Brindar una atención de calidad e inmediata a los </w:t>
      </w:r>
      <w:r w:rsidR="005F7A13">
        <w:rPr>
          <w:rFonts w:ascii="Times New Roman" w:hAnsi="Times New Roman" w:cs="Times New Roman"/>
          <w:sz w:val="24"/>
          <w:szCs w:val="24"/>
        </w:rPr>
        <w:t>estudiantes</w:t>
      </w:r>
      <w:r w:rsidRPr="00360441">
        <w:rPr>
          <w:rFonts w:ascii="Times New Roman" w:hAnsi="Times New Roman" w:cs="Times New Roman"/>
          <w:sz w:val="24"/>
          <w:szCs w:val="24"/>
        </w:rPr>
        <w:t xml:space="preserve"> y personal que requiera sus servicios. </w:t>
      </w:r>
    </w:p>
    <w:p w14:paraId="7A8F5AC6" w14:textId="40658D39" w:rsidR="00AA7D94" w:rsidRPr="00360441" w:rsidRDefault="00AA7D94" w:rsidP="00B13661">
      <w:pPr>
        <w:pStyle w:val="Prrafodelista"/>
        <w:numPr>
          <w:ilvl w:val="0"/>
          <w:numId w:val="3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441">
        <w:rPr>
          <w:rFonts w:ascii="Times New Roman" w:hAnsi="Times New Roman" w:cs="Times New Roman"/>
          <w:sz w:val="24"/>
          <w:szCs w:val="24"/>
        </w:rPr>
        <w:t>Valorar la gravedad de la enfermedad o accidente de la persona (</w:t>
      </w:r>
      <w:r>
        <w:rPr>
          <w:rFonts w:ascii="Times New Roman" w:hAnsi="Times New Roman" w:cs="Times New Roman"/>
          <w:sz w:val="24"/>
          <w:szCs w:val="24"/>
        </w:rPr>
        <w:t>estudiante</w:t>
      </w:r>
      <w:r w:rsidRPr="003604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441">
        <w:rPr>
          <w:rFonts w:ascii="Times New Roman" w:hAnsi="Times New Roman" w:cs="Times New Roman"/>
          <w:sz w:val="24"/>
          <w:szCs w:val="24"/>
        </w:rPr>
        <w:t>personal</w:t>
      </w:r>
      <w:r>
        <w:rPr>
          <w:rFonts w:ascii="Times New Roman" w:hAnsi="Times New Roman" w:cs="Times New Roman"/>
          <w:sz w:val="24"/>
          <w:szCs w:val="24"/>
        </w:rPr>
        <w:t xml:space="preserve"> administrativo y/o plana docente</w:t>
      </w:r>
      <w:r w:rsidRPr="00360441">
        <w:rPr>
          <w:rFonts w:ascii="Times New Roman" w:hAnsi="Times New Roman" w:cs="Times New Roman"/>
          <w:sz w:val="24"/>
          <w:szCs w:val="24"/>
        </w:rPr>
        <w:t xml:space="preserve">) </w:t>
      </w:r>
      <w:r w:rsidR="00C1298F">
        <w:rPr>
          <w:rFonts w:ascii="Times New Roman" w:hAnsi="Times New Roman" w:cs="Times New Roman"/>
          <w:sz w:val="24"/>
          <w:szCs w:val="24"/>
        </w:rPr>
        <w:t xml:space="preserve">y derivar los casos </w:t>
      </w:r>
      <w:r w:rsidR="00584FD1">
        <w:rPr>
          <w:rFonts w:ascii="Times New Roman" w:hAnsi="Times New Roman" w:cs="Times New Roman"/>
          <w:sz w:val="24"/>
          <w:szCs w:val="24"/>
        </w:rPr>
        <w:t xml:space="preserve">más complicados </w:t>
      </w:r>
      <w:r w:rsidR="00C1298F">
        <w:rPr>
          <w:rFonts w:ascii="Times New Roman" w:hAnsi="Times New Roman" w:cs="Times New Roman"/>
          <w:sz w:val="24"/>
          <w:szCs w:val="24"/>
        </w:rPr>
        <w:t xml:space="preserve">al centro de salud </w:t>
      </w:r>
      <w:r w:rsidR="00584FD1">
        <w:rPr>
          <w:rFonts w:ascii="Times New Roman" w:hAnsi="Times New Roman" w:cs="Times New Roman"/>
          <w:sz w:val="24"/>
          <w:szCs w:val="24"/>
        </w:rPr>
        <w:t xml:space="preserve">u </w:t>
      </w:r>
      <w:r w:rsidR="00673A6E">
        <w:rPr>
          <w:rFonts w:ascii="Times New Roman" w:hAnsi="Times New Roman" w:cs="Times New Roman"/>
          <w:sz w:val="24"/>
          <w:szCs w:val="24"/>
        </w:rPr>
        <w:t xml:space="preserve">hospital </w:t>
      </w:r>
      <w:r w:rsidR="00C1298F">
        <w:rPr>
          <w:rFonts w:ascii="Times New Roman" w:hAnsi="Times New Roman" w:cs="Times New Roman"/>
          <w:sz w:val="24"/>
          <w:szCs w:val="24"/>
        </w:rPr>
        <w:t>más cercano.</w:t>
      </w:r>
    </w:p>
    <w:p w14:paraId="68580F88" w14:textId="30E588C5" w:rsidR="00360441" w:rsidRDefault="005C29E5" w:rsidP="00B13661">
      <w:pPr>
        <w:pStyle w:val="Prrafodelista"/>
        <w:numPr>
          <w:ilvl w:val="0"/>
          <w:numId w:val="3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441">
        <w:rPr>
          <w:rFonts w:ascii="Times New Roman" w:hAnsi="Times New Roman" w:cs="Times New Roman"/>
          <w:sz w:val="24"/>
          <w:szCs w:val="24"/>
        </w:rPr>
        <w:t>Planificar medidas de seguridad para evitar contagios</w:t>
      </w:r>
      <w:r w:rsidR="00BB7A47">
        <w:rPr>
          <w:rFonts w:ascii="Times New Roman" w:hAnsi="Times New Roman" w:cs="Times New Roman"/>
          <w:sz w:val="24"/>
          <w:szCs w:val="24"/>
        </w:rPr>
        <w:t>.</w:t>
      </w:r>
    </w:p>
    <w:p w14:paraId="7115CF73" w14:textId="70BCA90F" w:rsidR="00360441" w:rsidRDefault="005C29E5" w:rsidP="00B13661">
      <w:pPr>
        <w:pStyle w:val="Prrafodelista"/>
        <w:numPr>
          <w:ilvl w:val="0"/>
          <w:numId w:val="3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441">
        <w:rPr>
          <w:rFonts w:ascii="Times New Roman" w:hAnsi="Times New Roman" w:cs="Times New Roman"/>
          <w:sz w:val="24"/>
          <w:szCs w:val="24"/>
        </w:rPr>
        <w:t>Proponer la adquisición de medicamentos y equipos</w:t>
      </w:r>
      <w:r w:rsidR="00BB7A47">
        <w:rPr>
          <w:rFonts w:ascii="Times New Roman" w:hAnsi="Times New Roman" w:cs="Times New Roman"/>
          <w:sz w:val="24"/>
          <w:szCs w:val="24"/>
        </w:rPr>
        <w:t>.</w:t>
      </w:r>
    </w:p>
    <w:p w14:paraId="47EBF877" w14:textId="41896032" w:rsidR="00360441" w:rsidRDefault="003C7109" w:rsidP="00B13661">
      <w:pPr>
        <w:pStyle w:val="Prrafodelista"/>
        <w:numPr>
          <w:ilvl w:val="0"/>
          <w:numId w:val="34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0441">
        <w:rPr>
          <w:rFonts w:ascii="Times New Roman" w:hAnsi="Times New Roman" w:cs="Times New Roman"/>
          <w:sz w:val="24"/>
          <w:szCs w:val="24"/>
        </w:rPr>
        <w:t>Brindar la atención de primeros auxilios a todo miembro de la comunidad</w:t>
      </w:r>
      <w:r w:rsidR="00360441">
        <w:rPr>
          <w:rFonts w:ascii="Times New Roman" w:hAnsi="Times New Roman" w:cs="Times New Roman"/>
          <w:sz w:val="24"/>
          <w:szCs w:val="24"/>
        </w:rPr>
        <w:t xml:space="preserve"> </w:t>
      </w:r>
      <w:r w:rsidR="00DE0CB8">
        <w:rPr>
          <w:rFonts w:ascii="Times New Roman" w:hAnsi="Times New Roman" w:cs="Times New Roman"/>
          <w:sz w:val="24"/>
          <w:szCs w:val="24"/>
        </w:rPr>
        <w:t>educativa</w:t>
      </w:r>
      <w:r w:rsidRPr="00360441">
        <w:rPr>
          <w:rFonts w:ascii="Times New Roman" w:hAnsi="Times New Roman" w:cs="Times New Roman"/>
          <w:sz w:val="24"/>
          <w:szCs w:val="24"/>
        </w:rPr>
        <w:t xml:space="preserve"> que lo requiera.</w:t>
      </w:r>
    </w:p>
    <w:p w14:paraId="07E95C96" w14:textId="77777777" w:rsidR="00D221FA" w:rsidRDefault="00D221FA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4033B" w14:textId="2DEF810D" w:rsidR="00D221FA" w:rsidRPr="00D221FA" w:rsidRDefault="00D221FA" w:rsidP="00D221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SERVICIO </w:t>
      </w:r>
      <w:r w:rsidR="00397793">
        <w:rPr>
          <w:rFonts w:ascii="Times New Roman" w:hAnsi="Times New Roman" w:cs="Times New Roman"/>
          <w:b/>
          <w:bCs/>
          <w:sz w:val="24"/>
          <w:szCs w:val="24"/>
          <w:u w:val="single"/>
        </w:rPr>
        <w:t>PSICOPEDAGÓGICO</w:t>
      </w:r>
    </w:p>
    <w:p w14:paraId="12834873" w14:textId="77777777" w:rsidR="00BB12DF" w:rsidRDefault="00BB12DF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99154F" w14:textId="47B0B4DB" w:rsidR="00D221FA" w:rsidRDefault="00D221FA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1FA">
        <w:rPr>
          <w:rFonts w:ascii="Times New Roman" w:hAnsi="Times New Roman" w:cs="Times New Roman"/>
          <w:b/>
          <w:bCs/>
          <w:sz w:val="24"/>
          <w:szCs w:val="24"/>
        </w:rPr>
        <w:t>Articulo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221F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Funciones del Servicio </w:t>
      </w:r>
      <w:r w:rsidR="00397793">
        <w:rPr>
          <w:rFonts w:ascii="Times New Roman" w:hAnsi="Times New Roman" w:cs="Times New Roman"/>
          <w:b/>
          <w:bCs/>
          <w:sz w:val="24"/>
          <w:szCs w:val="24"/>
        </w:rPr>
        <w:t>Psicopedagógico</w:t>
      </w:r>
    </w:p>
    <w:p w14:paraId="6BCF36BA" w14:textId="4F9D83E0" w:rsidR="00EF45B0" w:rsidRDefault="00EF45B0" w:rsidP="00DD57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5B0">
        <w:rPr>
          <w:rFonts w:ascii="Times New Roman" w:hAnsi="Times New Roman" w:cs="Times New Roman"/>
          <w:sz w:val="24"/>
          <w:szCs w:val="24"/>
        </w:rPr>
        <w:t xml:space="preserve">El Departamento de Orientación Psicopedagógica </w:t>
      </w:r>
      <w:r w:rsidR="00796F56">
        <w:rPr>
          <w:rFonts w:ascii="Times New Roman" w:hAnsi="Times New Roman" w:cs="Times New Roman"/>
          <w:sz w:val="24"/>
          <w:szCs w:val="24"/>
        </w:rPr>
        <w:t xml:space="preserve">bajo </w:t>
      </w:r>
      <w:r w:rsidRPr="00EF45B0">
        <w:rPr>
          <w:rFonts w:ascii="Times New Roman" w:hAnsi="Times New Roman" w:cs="Times New Roman"/>
          <w:sz w:val="24"/>
          <w:szCs w:val="24"/>
        </w:rPr>
        <w:t>la Dirección de</w:t>
      </w:r>
      <w:r w:rsidR="00FD77EE">
        <w:rPr>
          <w:rFonts w:ascii="Times New Roman" w:hAnsi="Times New Roman" w:cs="Times New Roman"/>
          <w:sz w:val="24"/>
          <w:szCs w:val="24"/>
        </w:rPr>
        <w:t>l</w:t>
      </w:r>
      <w:r w:rsidR="00796F56">
        <w:rPr>
          <w:rFonts w:ascii="Times New Roman" w:hAnsi="Times New Roman" w:cs="Times New Roman"/>
          <w:sz w:val="24"/>
          <w:szCs w:val="24"/>
        </w:rPr>
        <w:t xml:space="preserve"> JUBE</w:t>
      </w:r>
      <w:r w:rsidR="00FD77EE">
        <w:rPr>
          <w:rFonts w:ascii="Times New Roman" w:hAnsi="Times New Roman" w:cs="Times New Roman"/>
          <w:sz w:val="24"/>
          <w:szCs w:val="24"/>
        </w:rPr>
        <w:t>,</w:t>
      </w:r>
      <w:r w:rsidRPr="00EF45B0">
        <w:rPr>
          <w:rFonts w:ascii="Times New Roman" w:hAnsi="Times New Roman" w:cs="Times New Roman"/>
          <w:sz w:val="24"/>
          <w:szCs w:val="24"/>
        </w:rPr>
        <w:t xml:space="preserve"> brinda atención psicopedagógica con el objetivo de ayudar a los </w:t>
      </w:r>
      <w:r w:rsidR="00FD77EE">
        <w:rPr>
          <w:rFonts w:ascii="Times New Roman" w:hAnsi="Times New Roman" w:cs="Times New Roman"/>
          <w:sz w:val="24"/>
          <w:szCs w:val="24"/>
        </w:rPr>
        <w:t>estudiantes</w:t>
      </w:r>
      <w:r w:rsidRPr="00EF45B0">
        <w:rPr>
          <w:rFonts w:ascii="Times New Roman" w:hAnsi="Times New Roman" w:cs="Times New Roman"/>
          <w:sz w:val="24"/>
          <w:szCs w:val="24"/>
        </w:rPr>
        <w:t xml:space="preserve"> a lograr el pleno desarrollo de su potencial. Asimismo, contribuye al logro de los objetivos académicos e incide en aspectos que pueden afectar su aprendizaje, competencias y rendimiento académico.</w:t>
      </w:r>
    </w:p>
    <w:p w14:paraId="73D326AD" w14:textId="69E01210" w:rsidR="00D221FA" w:rsidRPr="00D221FA" w:rsidRDefault="00D221FA" w:rsidP="00D221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1FA"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221F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B95969">
        <w:rPr>
          <w:rFonts w:ascii="Times New Roman" w:hAnsi="Times New Roman" w:cs="Times New Roman"/>
          <w:b/>
          <w:bCs/>
          <w:sz w:val="24"/>
          <w:szCs w:val="24"/>
        </w:rPr>
        <w:t>Funciones del Servicio Psico</w:t>
      </w:r>
      <w:r w:rsidR="00DF0D5B" w:rsidRPr="00B95969">
        <w:rPr>
          <w:rFonts w:ascii="Times New Roman" w:hAnsi="Times New Roman" w:cs="Times New Roman"/>
          <w:b/>
          <w:bCs/>
          <w:sz w:val="24"/>
          <w:szCs w:val="24"/>
        </w:rPr>
        <w:t>pedagógico</w:t>
      </w:r>
    </w:p>
    <w:p w14:paraId="292F82C5" w14:textId="7F256406" w:rsidR="00BA5356" w:rsidRPr="00791058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1058">
        <w:rPr>
          <w:rFonts w:ascii="Times New Roman" w:hAnsi="Times New Roman" w:cs="Times New Roman"/>
          <w:sz w:val="24"/>
          <w:szCs w:val="24"/>
        </w:rPr>
        <w:t xml:space="preserve">Realizar historial clínico psicopedagógico a </w:t>
      </w:r>
      <w:r w:rsidR="0083113E">
        <w:rPr>
          <w:rFonts w:ascii="Times New Roman" w:hAnsi="Times New Roman" w:cs="Times New Roman"/>
          <w:sz w:val="24"/>
          <w:szCs w:val="24"/>
        </w:rPr>
        <w:t xml:space="preserve">estudiantes </w:t>
      </w:r>
      <w:r w:rsidRPr="00791058">
        <w:rPr>
          <w:rFonts w:ascii="Times New Roman" w:hAnsi="Times New Roman" w:cs="Times New Roman"/>
          <w:sz w:val="24"/>
          <w:szCs w:val="24"/>
        </w:rPr>
        <w:t>de nuevo ingreso para identificar fortalezas y áreas de oportunidad facilitando su integración a la comunidad e</w:t>
      </w:r>
      <w:r w:rsidR="0083113E">
        <w:rPr>
          <w:rFonts w:ascii="Times New Roman" w:hAnsi="Times New Roman" w:cs="Times New Roman"/>
          <w:sz w:val="24"/>
          <w:szCs w:val="24"/>
        </w:rPr>
        <w:t>ducativa</w:t>
      </w:r>
      <w:r w:rsidRPr="00791058">
        <w:rPr>
          <w:rFonts w:ascii="Times New Roman" w:hAnsi="Times New Roman" w:cs="Times New Roman"/>
          <w:sz w:val="24"/>
          <w:szCs w:val="24"/>
        </w:rPr>
        <w:t>.</w:t>
      </w:r>
    </w:p>
    <w:p w14:paraId="1EB87B49" w14:textId="3CFB5835" w:rsidR="00BA5356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42CF">
        <w:rPr>
          <w:rFonts w:ascii="Times New Roman" w:hAnsi="Times New Roman" w:cs="Times New Roman"/>
          <w:sz w:val="24"/>
          <w:szCs w:val="24"/>
        </w:rPr>
        <w:lastRenderedPageBreak/>
        <w:t>Brindar atención y asesoría en el ámbito de la orientación educativa y desarrollo emocional a los alumnos de forma individual y grupal</w:t>
      </w:r>
      <w:r w:rsidR="00AC0DAC">
        <w:rPr>
          <w:rFonts w:ascii="Times New Roman" w:hAnsi="Times New Roman" w:cs="Times New Roman"/>
          <w:sz w:val="24"/>
          <w:szCs w:val="24"/>
        </w:rPr>
        <w:t>, diseñando estrategias de intervención preventiva y correctiva en las área cognitivas y emocionales.</w:t>
      </w:r>
    </w:p>
    <w:p w14:paraId="265E7072" w14:textId="77777777" w:rsidR="00BA5356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42CF">
        <w:rPr>
          <w:rFonts w:ascii="Times New Roman" w:hAnsi="Times New Roman" w:cs="Times New Roman"/>
          <w:sz w:val="24"/>
          <w:szCs w:val="24"/>
        </w:rPr>
        <w:t>Implementar capacitaciones y talleres sobre salud 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0C7F7D" w14:textId="77777777" w:rsidR="00BA5356" w:rsidRPr="00BC42CF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42CF">
        <w:rPr>
          <w:rFonts w:ascii="Times New Roman" w:hAnsi="Times New Roman" w:cs="Times New Roman"/>
          <w:sz w:val="24"/>
          <w:szCs w:val="24"/>
        </w:rPr>
        <w:t>Brindar apoyo en la detección de necesidades y, si fuera necesario, canalizar a los estudiantes con un especialista.</w:t>
      </w:r>
    </w:p>
    <w:p w14:paraId="4A83891E" w14:textId="1829A48A" w:rsidR="00BA5356" w:rsidRPr="00BC42CF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42CF">
        <w:rPr>
          <w:rFonts w:ascii="Times New Roman" w:hAnsi="Times New Roman" w:cs="Times New Roman"/>
          <w:sz w:val="24"/>
          <w:szCs w:val="24"/>
        </w:rPr>
        <w:t xml:space="preserve">Impartir </w:t>
      </w:r>
      <w:r w:rsidR="00F014ED">
        <w:rPr>
          <w:rFonts w:ascii="Times New Roman" w:hAnsi="Times New Roman" w:cs="Times New Roman"/>
          <w:sz w:val="24"/>
          <w:szCs w:val="24"/>
        </w:rPr>
        <w:t>talleres</w:t>
      </w:r>
      <w:r w:rsidRPr="00BC42CF">
        <w:rPr>
          <w:rFonts w:ascii="Times New Roman" w:hAnsi="Times New Roman" w:cs="Times New Roman"/>
          <w:sz w:val="24"/>
          <w:szCs w:val="24"/>
        </w:rPr>
        <w:t xml:space="preserve"> socioemocionales que promueven experiencias de aprendizaje fomentando la construcción de una sana autoestima.</w:t>
      </w:r>
    </w:p>
    <w:p w14:paraId="53CE4FD9" w14:textId="77777777" w:rsidR="00BA5356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problemas de aprendizaje.</w:t>
      </w:r>
    </w:p>
    <w:p w14:paraId="2CDA2441" w14:textId="77777777" w:rsidR="00BA5356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Brindar orientación a los estudiantes llevando a cabo programas de orientación vocacional.</w:t>
      </w:r>
    </w:p>
    <w:p w14:paraId="47ADA515" w14:textId="5D8FEA3E" w:rsidR="00BA5356" w:rsidRPr="00791058" w:rsidRDefault="00BA5356" w:rsidP="00B120F0">
      <w:pPr>
        <w:pStyle w:val="Prrafodelista"/>
        <w:numPr>
          <w:ilvl w:val="0"/>
          <w:numId w:val="3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575B">
        <w:rPr>
          <w:rFonts w:ascii="Times New Roman" w:hAnsi="Times New Roman" w:cs="Times New Roman"/>
          <w:sz w:val="24"/>
          <w:szCs w:val="24"/>
        </w:rPr>
        <w:t xml:space="preserve">Promover los procesos de vigilancia en salud mental de los estudiantes, personal </w:t>
      </w:r>
      <w:r w:rsidRPr="00791058">
        <w:rPr>
          <w:rFonts w:ascii="Times New Roman" w:hAnsi="Times New Roman" w:cs="Times New Roman"/>
          <w:sz w:val="24"/>
          <w:szCs w:val="24"/>
        </w:rPr>
        <w:t xml:space="preserve">docentes y no docentes de </w:t>
      </w:r>
      <w:r w:rsidR="009B49A1">
        <w:rPr>
          <w:rFonts w:ascii="Times New Roman" w:hAnsi="Times New Roman" w:cs="Times New Roman"/>
          <w:sz w:val="24"/>
          <w:szCs w:val="24"/>
        </w:rPr>
        <w:t>la</w:t>
      </w:r>
      <w:r w:rsidRPr="00791058">
        <w:rPr>
          <w:rFonts w:ascii="Times New Roman" w:hAnsi="Times New Roman" w:cs="Times New Roman"/>
          <w:sz w:val="24"/>
          <w:szCs w:val="24"/>
        </w:rPr>
        <w:t xml:space="preserve"> comunidad</w:t>
      </w:r>
      <w:r w:rsidR="009B49A1">
        <w:rPr>
          <w:rFonts w:ascii="Times New Roman" w:hAnsi="Times New Roman" w:cs="Times New Roman"/>
          <w:sz w:val="24"/>
          <w:szCs w:val="24"/>
        </w:rPr>
        <w:t xml:space="preserve"> educativa</w:t>
      </w:r>
      <w:r w:rsidRPr="00791058">
        <w:rPr>
          <w:rFonts w:ascii="Times New Roman" w:hAnsi="Times New Roman" w:cs="Times New Roman"/>
          <w:sz w:val="24"/>
          <w:szCs w:val="24"/>
        </w:rPr>
        <w:t xml:space="preserve">, prevención y promoción. </w:t>
      </w:r>
    </w:p>
    <w:p w14:paraId="2186D56D" w14:textId="77777777" w:rsidR="00A42F6C" w:rsidRDefault="00A42F6C" w:rsidP="000A6E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DC17CB" w14:textId="7B7062AF" w:rsidR="008B5ECB" w:rsidRPr="00745088" w:rsidRDefault="008B5ECB" w:rsidP="000A6E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5088">
        <w:rPr>
          <w:rFonts w:ascii="Times New Roman" w:hAnsi="Times New Roman" w:cs="Times New Roman"/>
          <w:b/>
          <w:bCs/>
          <w:sz w:val="24"/>
          <w:szCs w:val="24"/>
          <w:u w:val="single"/>
        </w:rPr>
        <w:t>JEFATURA DE UNIDAD DE FORMACIÓN CONTINUA (JUFC)</w:t>
      </w:r>
    </w:p>
    <w:p w14:paraId="6AF03535" w14:textId="77777777" w:rsidR="00004EB5" w:rsidRDefault="00004EB5" w:rsidP="000A6E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CB696" w14:textId="4A3F5D06" w:rsidR="000A6E66" w:rsidRDefault="00420E2D" w:rsidP="000A6E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D3652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Jefatura De Unidad </w:t>
      </w:r>
      <w:r w:rsidR="000A6E66">
        <w:rPr>
          <w:rFonts w:ascii="Times New Roman" w:hAnsi="Times New Roman" w:cs="Times New Roman"/>
          <w:b/>
          <w:bCs/>
          <w:sz w:val="24"/>
          <w:szCs w:val="24"/>
        </w:rPr>
        <w:t xml:space="preserve">de Formación Continua 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>(J</w:t>
      </w:r>
      <w:r w:rsidR="00D62E2B">
        <w:rPr>
          <w:rFonts w:ascii="Times New Roman" w:hAnsi="Times New Roman" w:cs="Times New Roman"/>
          <w:b/>
          <w:bCs/>
          <w:sz w:val="24"/>
          <w:szCs w:val="24"/>
        </w:rPr>
        <w:t>UFC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19949F" w14:textId="2D6B2A24" w:rsidR="001975B6" w:rsidRDefault="008F50D9" w:rsidP="002C74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responsable de promover, planificar, desarrollar, supervisar y monitorear los programas de formación continua institucion</w:t>
      </w:r>
      <w:r w:rsidR="00AF450B">
        <w:rPr>
          <w:rFonts w:ascii="Times New Roman" w:hAnsi="Times New Roman" w:cs="Times New Roman"/>
          <w:sz w:val="24"/>
          <w:szCs w:val="24"/>
        </w:rPr>
        <w:t>ales;</w:t>
      </w:r>
      <w:r>
        <w:rPr>
          <w:rFonts w:ascii="Times New Roman" w:hAnsi="Times New Roman" w:cs="Times New Roman"/>
          <w:sz w:val="24"/>
          <w:szCs w:val="24"/>
        </w:rPr>
        <w:t xml:space="preserve"> permitiendo </w:t>
      </w:r>
      <w:r w:rsidR="001975B6">
        <w:rPr>
          <w:rFonts w:ascii="Times New Roman" w:hAnsi="Times New Roman" w:cs="Times New Roman"/>
          <w:sz w:val="24"/>
          <w:szCs w:val="24"/>
        </w:rPr>
        <w:t xml:space="preserve">la adquisición, actualización, especialización y/o perfeccionamiento de las competencias, se desarrolla bajo un sistema de créditos y no conducen a la obtención de grados y </w:t>
      </w:r>
      <w:r w:rsidR="00107F19">
        <w:rPr>
          <w:rFonts w:ascii="Times New Roman" w:hAnsi="Times New Roman" w:cs="Times New Roman"/>
          <w:sz w:val="24"/>
          <w:szCs w:val="24"/>
        </w:rPr>
        <w:t>títulos</w:t>
      </w:r>
      <w:r w:rsidR="001975B6">
        <w:rPr>
          <w:rFonts w:ascii="Times New Roman" w:hAnsi="Times New Roman" w:cs="Times New Roman"/>
          <w:sz w:val="24"/>
          <w:szCs w:val="24"/>
        </w:rPr>
        <w:t>.</w:t>
      </w:r>
    </w:p>
    <w:p w14:paraId="781BFED0" w14:textId="5021D027" w:rsidR="000A6E66" w:rsidRDefault="00420E2D" w:rsidP="000A6E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36428E">
        <w:rPr>
          <w:rFonts w:ascii="Times New Roman" w:hAnsi="Times New Roman" w:cs="Times New Roman"/>
          <w:b/>
          <w:bCs/>
          <w:sz w:val="24"/>
          <w:szCs w:val="24"/>
        </w:rPr>
        <w:t>32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0A6E66" w:rsidRPr="00374ECF">
        <w:rPr>
          <w:rFonts w:ascii="Times New Roman" w:hAnsi="Times New Roman" w:cs="Times New Roman"/>
          <w:b/>
          <w:bCs/>
          <w:sz w:val="24"/>
          <w:szCs w:val="24"/>
        </w:rPr>
        <w:t>Son funciones de</w:t>
      </w:r>
      <w:r w:rsidR="000A6E66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Jefatura </w:t>
      </w:r>
      <w:r w:rsidR="000A6E6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0A6E66">
        <w:rPr>
          <w:rFonts w:ascii="Times New Roman" w:hAnsi="Times New Roman" w:cs="Times New Roman"/>
          <w:b/>
          <w:bCs/>
          <w:sz w:val="24"/>
          <w:szCs w:val="24"/>
        </w:rPr>
        <w:t xml:space="preserve">Formación Continua 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>(J</w:t>
      </w:r>
      <w:r w:rsidR="00D62E2B">
        <w:rPr>
          <w:rFonts w:ascii="Times New Roman" w:hAnsi="Times New Roman" w:cs="Times New Roman"/>
          <w:b/>
          <w:bCs/>
          <w:sz w:val="24"/>
          <w:szCs w:val="24"/>
        </w:rPr>
        <w:t>UFC</w:t>
      </w:r>
      <w:r w:rsidR="000A6E66" w:rsidRPr="008B5E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6E8194" w14:textId="77777777" w:rsidR="00C939AC" w:rsidRDefault="000A6E66" w:rsidP="00B913D8">
      <w:pPr>
        <w:pStyle w:val="Prrafodelista"/>
        <w:numPr>
          <w:ilvl w:val="0"/>
          <w:numId w:val="2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317">
        <w:rPr>
          <w:rFonts w:ascii="Times New Roman" w:hAnsi="Times New Roman" w:cs="Times New Roman"/>
          <w:sz w:val="24"/>
          <w:szCs w:val="24"/>
        </w:rPr>
        <w:t>Planificar, organizar, ejecutar, supervisar, monitorear y evaluar los programas de formación continua institucionales</w:t>
      </w:r>
      <w:r w:rsidR="006E1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A3F08B" w14:textId="080CBAFF" w:rsidR="006E1317" w:rsidRDefault="000A6E66" w:rsidP="00B913D8">
      <w:pPr>
        <w:pStyle w:val="Prrafodelista"/>
        <w:numPr>
          <w:ilvl w:val="0"/>
          <w:numId w:val="2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317">
        <w:rPr>
          <w:rFonts w:ascii="Times New Roman" w:hAnsi="Times New Roman" w:cs="Times New Roman"/>
          <w:sz w:val="24"/>
          <w:szCs w:val="24"/>
        </w:rPr>
        <w:t xml:space="preserve">Implementar mejoras en las actividades vinculadas a la formación continua, sobre la base de las evaluaciones de deserción, calificación académica, usabilidad de ambientes, entre otras realizadas. </w:t>
      </w:r>
    </w:p>
    <w:p w14:paraId="1176E1D4" w14:textId="77777777" w:rsidR="006E1317" w:rsidRDefault="000A6E66" w:rsidP="00B913D8">
      <w:pPr>
        <w:pStyle w:val="Prrafodelista"/>
        <w:numPr>
          <w:ilvl w:val="0"/>
          <w:numId w:val="2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317">
        <w:rPr>
          <w:rFonts w:ascii="Times New Roman" w:hAnsi="Times New Roman" w:cs="Times New Roman"/>
          <w:sz w:val="24"/>
          <w:szCs w:val="24"/>
        </w:rPr>
        <w:t xml:space="preserve">Gestionar los procesos de contratación de docentes para atender los programas de formación continua según normatividad vigente. </w:t>
      </w:r>
    </w:p>
    <w:p w14:paraId="2C8C1144" w14:textId="77777777" w:rsidR="006E1317" w:rsidRDefault="000A6E66" w:rsidP="00B913D8">
      <w:pPr>
        <w:pStyle w:val="Prrafodelista"/>
        <w:numPr>
          <w:ilvl w:val="0"/>
          <w:numId w:val="2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317">
        <w:rPr>
          <w:rFonts w:ascii="Times New Roman" w:hAnsi="Times New Roman" w:cs="Times New Roman"/>
          <w:sz w:val="24"/>
          <w:szCs w:val="24"/>
        </w:rPr>
        <w:lastRenderedPageBreak/>
        <w:t xml:space="preserve">Evaluar los programas formativos (procesos, resultados, recursos) orientados a mejorar el desempeño de los docentes formadores. </w:t>
      </w:r>
    </w:p>
    <w:p w14:paraId="6DDE62CB" w14:textId="77777777" w:rsidR="00C939AC" w:rsidRDefault="000A6E66" w:rsidP="00C939AC">
      <w:pPr>
        <w:pStyle w:val="Prrafodelista"/>
        <w:numPr>
          <w:ilvl w:val="0"/>
          <w:numId w:val="2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E1317">
        <w:rPr>
          <w:rFonts w:ascii="Times New Roman" w:hAnsi="Times New Roman" w:cs="Times New Roman"/>
          <w:sz w:val="24"/>
          <w:szCs w:val="24"/>
        </w:rPr>
        <w:t xml:space="preserve">Monitorear, supervisar, y evaluar las actividades correspondientes a los programas de formación continua. </w:t>
      </w:r>
    </w:p>
    <w:p w14:paraId="46FB9D27" w14:textId="72EC49F6" w:rsidR="001D6440" w:rsidRPr="00C939AC" w:rsidRDefault="000A6E66" w:rsidP="00C939AC">
      <w:pPr>
        <w:pStyle w:val="Prrafodelista"/>
        <w:numPr>
          <w:ilvl w:val="0"/>
          <w:numId w:val="2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39AC"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1193B897" w14:textId="77777777" w:rsidR="00A42F6C" w:rsidRDefault="00A42F6C" w:rsidP="00D46CC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E3C17E6" w14:textId="4CB68832" w:rsidR="00D4070B" w:rsidRDefault="00812D9F" w:rsidP="00D46CC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SUB CAPÍTULO V</w:t>
      </w:r>
    </w:p>
    <w:p w14:paraId="704B57B9" w14:textId="4EF5293E" w:rsidR="0012731D" w:rsidRPr="00D46CCC" w:rsidRDefault="0012731D" w:rsidP="00D46CC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46CCC">
        <w:rPr>
          <w:rFonts w:ascii="Times New Roman" w:hAnsi="Times New Roman" w:cs="Times New Roman"/>
          <w:b/>
          <w:bCs/>
          <w:caps/>
          <w:sz w:val="24"/>
          <w:szCs w:val="24"/>
        </w:rPr>
        <w:t>Órganos de Apoyo</w:t>
      </w:r>
    </w:p>
    <w:p w14:paraId="72E22C51" w14:textId="31274E33" w:rsidR="00204FB5" w:rsidRPr="00944D44" w:rsidRDefault="00204FB5" w:rsidP="00204FB5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>SECRETARIO ACADÉMICO</w:t>
      </w:r>
    </w:p>
    <w:p w14:paraId="1D5577D0" w14:textId="77777777" w:rsidR="00204FB5" w:rsidRDefault="00204FB5" w:rsidP="00D46CCC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DC979" w14:textId="6CB8CB38" w:rsidR="00D46CCC" w:rsidRDefault="00D46CCC" w:rsidP="00D46CCC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843ECB">
        <w:rPr>
          <w:rFonts w:ascii="Times New Roman" w:hAnsi="Times New Roman" w:cs="Times New Roman"/>
          <w:b/>
          <w:bCs/>
          <w:sz w:val="24"/>
          <w:szCs w:val="24"/>
        </w:rPr>
        <w:t>33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9A793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C6C59" w:rsidRPr="00E054E8">
        <w:rPr>
          <w:rFonts w:ascii="Times New Roman" w:hAnsi="Times New Roman" w:cs="Times New Roman"/>
          <w:b/>
          <w:bCs/>
          <w:sz w:val="24"/>
          <w:szCs w:val="24"/>
        </w:rPr>
        <w:t>ecretario</w:t>
      </w:r>
      <w:r w:rsidRPr="00E054E8">
        <w:rPr>
          <w:rFonts w:ascii="Times New Roman" w:hAnsi="Times New Roman" w:cs="Times New Roman"/>
          <w:b/>
          <w:bCs/>
          <w:sz w:val="24"/>
          <w:szCs w:val="24"/>
        </w:rPr>
        <w:t xml:space="preserve"> Académico</w:t>
      </w:r>
    </w:p>
    <w:p w14:paraId="75229B35" w14:textId="193C9B33" w:rsidR="0059763D" w:rsidRDefault="0059763D" w:rsidP="005976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AA">
        <w:rPr>
          <w:rFonts w:ascii="Times New Roman" w:hAnsi="Times New Roman" w:cs="Times New Roman"/>
          <w:sz w:val="24"/>
          <w:szCs w:val="24"/>
        </w:rPr>
        <w:t xml:space="preserve">Es el responsable </w:t>
      </w:r>
      <w:r w:rsidRPr="007A3AA5">
        <w:rPr>
          <w:rFonts w:ascii="Times New Roman" w:hAnsi="Times New Roman" w:cs="Times New Roman"/>
          <w:sz w:val="24"/>
          <w:szCs w:val="24"/>
          <w:shd w:val="clear" w:color="auto" w:fill="FFFFFF"/>
        </w:rPr>
        <w:t>de planear, organizar, dirigir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controlar</w:t>
      </w:r>
      <w:r w:rsidRPr="007A3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las actividades académicas del Instituto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75C0">
        <w:rPr>
          <w:rFonts w:ascii="Times New Roman" w:hAnsi="Times New Roman" w:cs="Times New Roman"/>
          <w:sz w:val="24"/>
          <w:szCs w:val="24"/>
        </w:rPr>
        <w:t xml:space="preserve">las acciones de registro y certificación </w:t>
      </w:r>
      <w:r>
        <w:rPr>
          <w:rFonts w:ascii="Times New Roman" w:hAnsi="Times New Roman" w:cs="Times New Roman"/>
          <w:sz w:val="24"/>
          <w:szCs w:val="24"/>
        </w:rPr>
        <w:t xml:space="preserve">y titulación </w:t>
      </w:r>
      <w:r w:rsidRPr="00CE75C0">
        <w:rPr>
          <w:rFonts w:ascii="Times New Roman" w:hAnsi="Times New Roman" w:cs="Times New Roman"/>
          <w:sz w:val="24"/>
          <w:szCs w:val="24"/>
        </w:rPr>
        <w:t>académica; así como administración documentaria.</w:t>
      </w:r>
    </w:p>
    <w:p w14:paraId="3689E564" w14:textId="60143F43" w:rsidR="00D46CCC" w:rsidRPr="007C2BE0" w:rsidRDefault="00D46CCC" w:rsidP="00D46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843ECB"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7C2BE0">
        <w:rPr>
          <w:rFonts w:ascii="Times New Roman" w:hAnsi="Times New Roman" w:cs="Times New Roman"/>
          <w:b/>
          <w:bCs/>
          <w:sz w:val="24"/>
          <w:szCs w:val="24"/>
        </w:rPr>
        <w:t>Son funciones del Secretario Académico</w:t>
      </w:r>
    </w:p>
    <w:p w14:paraId="6331FD5A" w14:textId="77777777" w:rsidR="00D46CCC" w:rsidRDefault="00D46CCC" w:rsidP="00B913D8">
      <w:pPr>
        <w:pStyle w:val="Prrafodelista"/>
        <w:numPr>
          <w:ilvl w:val="0"/>
          <w:numId w:val="2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 xml:space="preserve">Organizar y administrar los servicios de registros académicos y administrativo institucional. </w:t>
      </w:r>
    </w:p>
    <w:p w14:paraId="0FD13F3D" w14:textId="7FA609CC" w:rsidR="00D46CCC" w:rsidRDefault="00D46CCC" w:rsidP="00B913D8">
      <w:pPr>
        <w:pStyle w:val="Prrafodelista"/>
        <w:numPr>
          <w:ilvl w:val="0"/>
          <w:numId w:val="2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>Elaborar y presentar su plan de trabajo al director</w:t>
      </w:r>
      <w:r w:rsidR="002C3F5E">
        <w:rPr>
          <w:rFonts w:ascii="Times New Roman" w:hAnsi="Times New Roman" w:cs="Times New Roman"/>
          <w:sz w:val="24"/>
          <w:szCs w:val="24"/>
        </w:rPr>
        <w:t>,</w:t>
      </w:r>
      <w:r w:rsidRPr="001E4437">
        <w:rPr>
          <w:rFonts w:ascii="Times New Roman" w:hAnsi="Times New Roman" w:cs="Times New Roman"/>
          <w:sz w:val="24"/>
          <w:szCs w:val="24"/>
        </w:rPr>
        <w:t xml:space="preserve"> al inicio de cada año y un informe final de actividades realizadas al culminar el año académico. </w:t>
      </w:r>
    </w:p>
    <w:p w14:paraId="6973BCF5" w14:textId="77777777" w:rsidR="00D46CCC" w:rsidRDefault="00D46CCC" w:rsidP="00B913D8">
      <w:pPr>
        <w:pStyle w:val="Prrafodelista"/>
        <w:numPr>
          <w:ilvl w:val="0"/>
          <w:numId w:val="2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4437">
        <w:rPr>
          <w:rFonts w:ascii="Times New Roman" w:hAnsi="Times New Roman" w:cs="Times New Roman"/>
          <w:sz w:val="24"/>
          <w:szCs w:val="24"/>
        </w:rPr>
        <w:t xml:space="preserve">Supervisar la implementación de los procesos de admisión, matrícula, certificación académica y titulación. </w:t>
      </w:r>
    </w:p>
    <w:p w14:paraId="1824ECE1" w14:textId="77777777" w:rsidR="00D46CCC" w:rsidRPr="00D46CCC" w:rsidRDefault="00D46CCC" w:rsidP="00B913D8">
      <w:pPr>
        <w:pStyle w:val="Prrafodelista"/>
        <w:numPr>
          <w:ilvl w:val="0"/>
          <w:numId w:val="2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6CCC">
        <w:rPr>
          <w:rFonts w:ascii="Times New Roman" w:hAnsi="Times New Roman" w:cs="Times New Roman"/>
          <w:sz w:val="24"/>
          <w:szCs w:val="24"/>
        </w:rPr>
        <w:t xml:space="preserve">Suscribir la certificación académica y titulación. </w:t>
      </w:r>
    </w:p>
    <w:p w14:paraId="5BA04077" w14:textId="77777777" w:rsidR="00D46CCC" w:rsidRPr="00D46CCC" w:rsidRDefault="00D46CCC" w:rsidP="00B913D8">
      <w:pPr>
        <w:pStyle w:val="Prrafodelista"/>
        <w:numPr>
          <w:ilvl w:val="0"/>
          <w:numId w:val="2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6CCC">
        <w:rPr>
          <w:rFonts w:ascii="Times New Roman" w:hAnsi="Times New Roman" w:cs="Times New Roman"/>
          <w:sz w:val="24"/>
          <w:szCs w:val="24"/>
        </w:rPr>
        <w:t>Otras que establezca el MINEDU en normas complementarias y que le asigne su superior jerárquico en el marco de sus competencias.</w:t>
      </w:r>
    </w:p>
    <w:p w14:paraId="4BD0D93E" w14:textId="77777777" w:rsidR="00384894" w:rsidRDefault="00384894" w:rsidP="00864E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3F7D62" w14:textId="2C8029D0" w:rsidR="00864EBA" w:rsidRPr="00944D44" w:rsidRDefault="00864EBA" w:rsidP="00864E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>SECRETARIA</w:t>
      </w:r>
      <w:r w:rsidR="009A79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  <w:r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2504D75" w14:textId="77777777" w:rsidR="00A84FBF" w:rsidRDefault="00D46CCC" w:rsidP="00A84F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CCC">
        <w:rPr>
          <w:rFonts w:ascii="Times New Roman" w:hAnsi="Times New Roman" w:cs="Times New Roman"/>
          <w:b/>
          <w:bCs/>
          <w:sz w:val="24"/>
          <w:szCs w:val="24"/>
        </w:rPr>
        <w:t>Articulo 3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6CCC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12731D" w:rsidRPr="00D46CCC">
        <w:rPr>
          <w:rFonts w:ascii="Times New Roman" w:hAnsi="Times New Roman" w:cs="Times New Roman"/>
          <w:b/>
          <w:bCs/>
          <w:sz w:val="24"/>
          <w:szCs w:val="24"/>
        </w:rPr>
        <w:t>Secretaría</w:t>
      </w:r>
      <w:r w:rsidR="009A793D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12731D" w:rsidRPr="00D46C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F60C83" w14:textId="63581DE7" w:rsidR="00A84FBF" w:rsidRPr="00A84FBF" w:rsidRDefault="00A84FBF" w:rsidP="008B7E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Es el responsable </w:t>
      </w:r>
      <w:r w:rsidRPr="002C7478">
        <w:rPr>
          <w:rFonts w:ascii="Times New Roman" w:hAnsi="Times New Roman" w:cs="Times New Roman"/>
          <w:sz w:val="24"/>
          <w:szCs w:val="24"/>
        </w:rPr>
        <w:t>de organizar</w:t>
      </w:r>
      <w:r>
        <w:rPr>
          <w:rFonts w:ascii="Times New Roman" w:hAnsi="Times New Roman" w:cs="Times New Roman"/>
          <w:sz w:val="24"/>
          <w:szCs w:val="24"/>
        </w:rPr>
        <w:t xml:space="preserve"> y custodiar</w:t>
      </w:r>
      <w:r w:rsidRPr="002C7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documentación de dirección, así como la agenda del </w:t>
      </w:r>
      <w:r w:rsidR="002C200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irector; </w:t>
      </w:r>
      <w:r w:rsidR="008F32C7">
        <w:rPr>
          <w:rFonts w:ascii="Times New Roman" w:hAnsi="Times New Roman" w:cs="Times New Roman"/>
          <w:sz w:val="24"/>
          <w:szCs w:val="24"/>
        </w:rPr>
        <w:t>siendo</w:t>
      </w:r>
      <w:r w:rsidRPr="00F11C81">
        <w:rPr>
          <w:rFonts w:ascii="Times New Roman" w:hAnsi="Times New Roman" w:cs="Times New Roman"/>
          <w:sz w:val="24"/>
          <w:szCs w:val="24"/>
        </w:rPr>
        <w:t xml:space="preserve"> la persona de confianza</w:t>
      </w:r>
      <w:r w:rsidR="002128EA">
        <w:rPr>
          <w:rFonts w:ascii="Times New Roman" w:hAnsi="Times New Roman" w:cs="Times New Roman"/>
          <w:sz w:val="24"/>
          <w:szCs w:val="24"/>
        </w:rPr>
        <w:t xml:space="preserve"> del mismo</w:t>
      </w:r>
      <w:r w:rsidRPr="00F11C81">
        <w:rPr>
          <w:rFonts w:ascii="Times New Roman" w:hAnsi="Times New Roman" w:cs="Times New Roman"/>
          <w:sz w:val="24"/>
          <w:szCs w:val="24"/>
        </w:rPr>
        <w:t>.</w:t>
      </w:r>
    </w:p>
    <w:p w14:paraId="5FDC2AFF" w14:textId="4C9496F7" w:rsidR="00864EBA" w:rsidRDefault="00864EBA" w:rsidP="00D46CC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3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.- Son funciones de la Secretaria</w:t>
      </w:r>
      <w:r w:rsidR="00B672CE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1E2F9" w14:textId="63EDCD21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A793D">
        <w:rPr>
          <w:rFonts w:ascii="Times New Roman" w:hAnsi="Times New Roman" w:cs="Times New Roman"/>
          <w:sz w:val="24"/>
          <w:szCs w:val="24"/>
        </w:rPr>
        <w:t>epcionar, clasificar, registrar, distribuir y archivar la documentación de la entidad.</w:t>
      </w:r>
    </w:p>
    <w:p w14:paraId="0DE869C9" w14:textId="3E3FF942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Revisar y preparar la documentación para la firma respectiva.</w:t>
      </w:r>
    </w:p>
    <w:p w14:paraId="613AB8D8" w14:textId="400DF905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Redactar, tomar dictado y digitar documentos variados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B67F6" w14:textId="13D003F7" w:rsidR="009A793D" w:rsidRP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Coordinar reuniones, con</w:t>
      </w:r>
      <w:r w:rsidR="00B672CE">
        <w:rPr>
          <w:rFonts w:ascii="Times New Roman" w:hAnsi="Times New Roman" w:cs="Times New Roman"/>
          <w:sz w:val="24"/>
          <w:szCs w:val="24"/>
        </w:rPr>
        <w:t>c</w:t>
      </w:r>
      <w:r w:rsidRPr="009A793D">
        <w:rPr>
          <w:rFonts w:ascii="Times New Roman" w:hAnsi="Times New Roman" w:cs="Times New Roman"/>
          <w:sz w:val="24"/>
          <w:szCs w:val="24"/>
        </w:rPr>
        <w:t xml:space="preserve">ertar citas y brindar atención al usuario. </w:t>
      </w:r>
    </w:p>
    <w:p w14:paraId="7032C518" w14:textId="24520E7B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Mantener actualizado el directorio institucional.</w:t>
      </w:r>
    </w:p>
    <w:p w14:paraId="721596EF" w14:textId="1EAF91F9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Evaluar y seleccionar documentos, proponiendo su eliminación o transferencia al archivo pasivo.</w:t>
      </w:r>
    </w:p>
    <w:p w14:paraId="259AC739" w14:textId="48A77076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Orientar sobre gestiones y situaciones de expedientes.</w:t>
      </w:r>
    </w:p>
    <w:p w14:paraId="4D18597B" w14:textId="1D15C80A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Coordinar la distribución de materiales de oficina.</w:t>
      </w:r>
    </w:p>
    <w:p w14:paraId="01CA7D53" w14:textId="7BCA0AF1" w:rsidR="009A793D" w:rsidRDefault="009A793D" w:rsidP="00B672CE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Realizar labores variadas de secretariado bilingüe.</w:t>
      </w:r>
    </w:p>
    <w:p w14:paraId="5F4278F3" w14:textId="49E0A795" w:rsidR="009A793D" w:rsidRPr="00B672CE" w:rsidRDefault="009A793D" w:rsidP="00D46CCC">
      <w:pPr>
        <w:pStyle w:val="Prrafodelista"/>
        <w:numPr>
          <w:ilvl w:val="0"/>
          <w:numId w:val="27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793D">
        <w:rPr>
          <w:rFonts w:ascii="Times New Roman" w:hAnsi="Times New Roman" w:cs="Times New Roman"/>
          <w:sz w:val="24"/>
          <w:szCs w:val="24"/>
        </w:rPr>
        <w:t>Otras funciones asignadas por la jefatura inmediata, relacionadas a la misión del puesto/área</w:t>
      </w:r>
      <w:r w:rsidR="00B672CE">
        <w:rPr>
          <w:rFonts w:ascii="Times New Roman" w:hAnsi="Times New Roman" w:cs="Times New Roman"/>
          <w:sz w:val="24"/>
          <w:szCs w:val="24"/>
        </w:rPr>
        <w:t>.</w:t>
      </w:r>
    </w:p>
    <w:p w14:paraId="581B177B" w14:textId="77777777" w:rsidR="00A42F6C" w:rsidRDefault="00A42F6C" w:rsidP="00864E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82F73A" w14:textId="40DB9C0B" w:rsidR="00864EBA" w:rsidRPr="00944D44" w:rsidRDefault="00864EBA" w:rsidP="00864EB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JEFE </w:t>
      </w:r>
      <w:r w:rsidR="00CD0566"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 </w:t>
      </w:r>
      <w:r w:rsidR="00CD0566">
        <w:rPr>
          <w:rFonts w:ascii="Times New Roman" w:hAnsi="Times New Roman" w:cs="Times New Roman"/>
          <w:b/>
          <w:bCs/>
          <w:sz w:val="24"/>
          <w:szCs w:val="24"/>
          <w:u w:val="single"/>
        </w:rPr>
        <w:t>ÁREA</w:t>
      </w:r>
      <w:r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ADMINISTRACIÓN</w:t>
      </w:r>
    </w:p>
    <w:p w14:paraId="7B880C25" w14:textId="77777777" w:rsidR="007E3A55" w:rsidRDefault="007E3A55" w:rsidP="00D46CCC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EB32E" w14:textId="11837765" w:rsidR="00D46CCC" w:rsidRPr="00E054E8" w:rsidRDefault="00D46CCC" w:rsidP="00D46CCC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3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E054E8">
        <w:rPr>
          <w:rFonts w:ascii="Times New Roman" w:hAnsi="Times New Roman" w:cs="Times New Roman"/>
          <w:b/>
          <w:bCs/>
          <w:sz w:val="24"/>
          <w:szCs w:val="24"/>
        </w:rPr>
        <w:t>Jefe del Área de Administración</w:t>
      </w:r>
    </w:p>
    <w:p w14:paraId="22D5881D" w14:textId="4E08E9F3" w:rsidR="00C971DA" w:rsidRPr="00C971DA" w:rsidRDefault="00C971DA" w:rsidP="00D46C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971DA">
        <w:rPr>
          <w:rFonts w:ascii="Times New Roman" w:hAnsi="Times New Roman" w:cs="Times New Roman"/>
          <w:sz w:val="24"/>
          <w:szCs w:val="24"/>
        </w:rPr>
        <w:t>ersonal que tiene a su cargo la gestión administrativa, con directa responsabilidad sobre la generación y el manejo de los recursos directamente recaudados, la logística institucional y el manejo de personal.</w:t>
      </w:r>
    </w:p>
    <w:p w14:paraId="792CFD0E" w14:textId="7D0DA0CB" w:rsidR="00D46CCC" w:rsidRPr="003318A5" w:rsidRDefault="00D46CCC" w:rsidP="00D46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3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3318A5">
        <w:rPr>
          <w:rFonts w:ascii="Times New Roman" w:hAnsi="Times New Roman" w:cs="Times New Roman"/>
          <w:b/>
          <w:bCs/>
          <w:sz w:val="24"/>
          <w:szCs w:val="24"/>
        </w:rPr>
        <w:t>Son funciones del Jefe del Área de Administración</w:t>
      </w:r>
    </w:p>
    <w:p w14:paraId="4DF4EDE8" w14:textId="77777777" w:rsidR="00D46CCC" w:rsidRDefault="00D46CCC" w:rsidP="00B913D8">
      <w:pPr>
        <w:pStyle w:val="Prrafodelista"/>
        <w:numPr>
          <w:ilvl w:val="0"/>
          <w:numId w:val="2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Gestionar los recursos necesarios para la óptima gestión institucional. </w:t>
      </w:r>
    </w:p>
    <w:p w14:paraId="4857C5CE" w14:textId="77777777" w:rsidR="00D46CCC" w:rsidRDefault="00D46CCC" w:rsidP="00B913D8">
      <w:pPr>
        <w:pStyle w:val="Prrafodelista"/>
        <w:numPr>
          <w:ilvl w:val="0"/>
          <w:numId w:val="2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Gestionar los recursos financieros necesarios para la óptima gestión institucional. </w:t>
      </w:r>
    </w:p>
    <w:p w14:paraId="6A4C5895" w14:textId="77777777" w:rsidR="00D46CCC" w:rsidRDefault="00D46CCC" w:rsidP="00B913D8">
      <w:pPr>
        <w:pStyle w:val="Prrafodelista"/>
        <w:numPr>
          <w:ilvl w:val="0"/>
          <w:numId w:val="2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Gestionar el patrimonio y materiales necesarios para la óptima gestión institucional. </w:t>
      </w:r>
    </w:p>
    <w:p w14:paraId="0DEF49C9" w14:textId="1F5267E6" w:rsidR="00D46CCC" w:rsidRDefault="00D46CCC" w:rsidP="00B913D8">
      <w:pPr>
        <w:pStyle w:val="Prrafodelista"/>
        <w:numPr>
          <w:ilvl w:val="0"/>
          <w:numId w:val="2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t xml:space="preserve">Gestionar los recursos humanos necesarios para la óptima gestión institucional. </w:t>
      </w:r>
    </w:p>
    <w:p w14:paraId="2FEE6EF3" w14:textId="77777777" w:rsidR="00D46CCC" w:rsidRDefault="00D46CCC" w:rsidP="00B913D8">
      <w:pPr>
        <w:pStyle w:val="Prrafodelista"/>
        <w:numPr>
          <w:ilvl w:val="0"/>
          <w:numId w:val="22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54E8">
        <w:rPr>
          <w:rFonts w:ascii="Times New Roman" w:hAnsi="Times New Roman" w:cs="Times New Roman"/>
          <w:sz w:val="24"/>
          <w:szCs w:val="24"/>
        </w:rPr>
        <w:lastRenderedPageBreak/>
        <w:t>Otras que establezca el MINEDU en normas complementarias y que le asigne su superior jerárquico en el marco de sus competencias.</w:t>
      </w:r>
    </w:p>
    <w:p w14:paraId="69232C54" w14:textId="77777777" w:rsidR="00D46CCC" w:rsidRDefault="00D46CCC" w:rsidP="00D46CCC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687A5F" w14:textId="0E7A6ADE" w:rsidR="00D46CCC" w:rsidRPr="007E3A55" w:rsidRDefault="00D46CCC" w:rsidP="00D46CCC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3A55">
        <w:rPr>
          <w:rFonts w:ascii="Times New Roman" w:hAnsi="Times New Roman" w:cs="Times New Roman"/>
          <w:b/>
          <w:bCs/>
          <w:sz w:val="24"/>
          <w:szCs w:val="24"/>
          <w:u w:val="single"/>
        </w:rPr>
        <w:t>TE</w:t>
      </w:r>
      <w:r w:rsidR="00B672CE" w:rsidRPr="007E3A55">
        <w:rPr>
          <w:rFonts w:ascii="Times New Roman" w:hAnsi="Times New Roman" w:cs="Times New Roman"/>
          <w:b/>
          <w:bCs/>
          <w:sz w:val="24"/>
          <w:szCs w:val="24"/>
          <w:u w:val="single"/>
        </w:rPr>
        <w:t>CNICO</w:t>
      </w:r>
      <w:r w:rsidRPr="007E3A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ADMINISTRATIVO</w:t>
      </w:r>
      <w:r w:rsidR="00B672CE" w:rsidRPr="007E3A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</w:p>
    <w:p w14:paraId="142B388D" w14:textId="77777777" w:rsidR="00D46CCC" w:rsidRDefault="00D46CCC" w:rsidP="00D46CCC">
      <w:pPr>
        <w:pStyle w:val="Prrafodelista"/>
        <w:spacing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51001" w14:textId="54D0DCE0" w:rsidR="0017159F" w:rsidRDefault="00D46CCC" w:rsidP="0017159F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Articulo 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B672CE">
        <w:rPr>
          <w:rFonts w:ascii="Times New Roman" w:hAnsi="Times New Roman" w:cs="Times New Roman"/>
          <w:b/>
          <w:bCs/>
          <w:sz w:val="24"/>
          <w:szCs w:val="24"/>
        </w:rPr>
        <w:t>Técnico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4E8">
        <w:rPr>
          <w:rFonts w:ascii="Times New Roman" w:hAnsi="Times New Roman" w:cs="Times New Roman"/>
          <w:b/>
          <w:bCs/>
          <w:sz w:val="24"/>
          <w:szCs w:val="24"/>
        </w:rPr>
        <w:t>Administr</w:t>
      </w:r>
      <w:r>
        <w:rPr>
          <w:rFonts w:ascii="Times New Roman" w:hAnsi="Times New Roman" w:cs="Times New Roman"/>
          <w:b/>
          <w:bCs/>
          <w:sz w:val="24"/>
          <w:szCs w:val="24"/>
        </w:rPr>
        <w:t>ativo</w:t>
      </w:r>
      <w:r w:rsidR="00B672CE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019E074D" w14:textId="40E9D137" w:rsidR="00D46CCC" w:rsidRDefault="00510D06" w:rsidP="0017159F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 w:rsidR="0017159F" w:rsidRPr="0017159F">
        <w:rPr>
          <w:rFonts w:ascii="Times New Roman" w:hAnsi="Times New Roman" w:cs="Times New Roman"/>
          <w:sz w:val="24"/>
          <w:szCs w:val="24"/>
        </w:rPr>
        <w:t xml:space="preserve"> </w:t>
      </w:r>
      <w:r w:rsidR="004D0D43">
        <w:rPr>
          <w:rFonts w:ascii="Times New Roman" w:hAnsi="Times New Roman" w:cs="Times New Roman"/>
          <w:sz w:val="24"/>
          <w:szCs w:val="24"/>
        </w:rPr>
        <w:t>Técnico</w:t>
      </w:r>
      <w:r w:rsidR="00CB58A5" w:rsidRPr="00CB58A5">
        <w:rPr>
          <w:rFonts w:ascii="Times New Roman" w:hAnsi="Times New Roman" w:cs="Times New Roman"/>
          <w:sz w:val="24"/>
          <w:szCs w:val="24"/>
        </w:rPr>
        <w:t xml:space="preserve"> administrativo es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CB58A5" w:rsidRPr="00CB58A5">
        <w:rPr>
          <w:rFonts w:ascii="Times New Roman" w:hAnsi="Times New Roman" w:cs="Times New Roman"/>
          <w:sz w:val="24"/>
          <w:szCs w:val="24"/>
        </w:rPr>
        <w:t xml:space="preserve"> encargado de apoyar y facilitar las tareas administrativas dentro de </w:t>
      </w:r>
      <w:r w:rsidR="0017159F">
        <w:rPr>
          <w:rFonts w:ascii="Times New Roman" w:hAnsi="Times New Roman" w:cs="Times New Roman"/>
          <w:sz w:val="24"/>
          <w:szCs w:val="24"/>
        </w:rPr>
        <w:t>la Institución</w:t>
      </w:r>
      <w:r w:rsidR="003A5487">
        <w:rPr>
          <w:rFonts w:ascii="Times New Roman" w:hAnsi="Times New Roman" w:cs="Times New Roman"/>
          <w:sz w:val="24"/>
          <w:szCs w:val="24"/>
        </w:rPr>
        <w:t xml:space="preserve"> aplicando técnicas organizacionales y el uso de herramientas digitales para obtener un ambiente administrativo adecuado.</w:t>
      </w:r>
    </w:p>
    <w:p w14:paraId="268AB3FF" w14:textId="626267BE" w:rsidR="00D46CCC" w:rsidRPr="00646ACD" w:rsidRDefault="00D46CCC" w:rsidP="00D46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D06"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A415FA" w:rsidRPr="00510D0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10D06">
        <w:rPr>
          <w:rFonts w:ascii="Times New Roman" w:hAnsi="Times New Roman" w:cs="Times New Roman"/>
          <w:b/>
          <w:bCs/>
          <w:sz w:val="24"/>
          <w:szCs w:val="24"/>
        </w:rPr>
        <w:t xml:space="preserve">.- Son funciones del </w:t>
      </w:r>
      <w:r w:rsidR="007E3A55">
        <w:rPr>
          <w:rFonts w:ascii="Times New Roman" w:hAnsi="Times New Roman" w:cs="Times New Roman"/>
          <w:b/>
          <w:bCs/>
          <w:sz w:val="24"/>
          <w:szCs w:val="24"/>
        </w:rPr>
        <w:t>Técnico</w:t>
      </w:r>
      <w:r w:rsidR="007E3A55" w:rsidRPr="00510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0D06">
        <w:rPr>
          <w:rFonts w:ascii="Times New Roman" w:hAnsi="Times New Roman" w:cs="Times New Roman"/>
          <w:b/>
          <w:bCs/>
          <w:sz w:val="24"/>
          <w:szCs w:val="24"/>
        </w:rPr>
        <w:t>Administrativo</w:t>
      </w:r>
      <w:r w:rsidR="007E3A55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50366861" w14:textId="6C86D69E" w:rsidR="00B672CE" w:rsidRDefault="00B672CE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2CE">
        <w:rPr>
          <w:rFonts w:ascii="Times New Roman" w:hAnsi="Times New Roman" w:cs="Times New Roman"/>
          <w:sz w:val="24"/>
          <w:szCs w:val="24"/>
        </w:rPr>
        <w:t>Ejecutar actividades de recepción, clasificación, registro, distribución y archivo de documentos técnicos.</w:t>
      </w:r>
    </w:p>
    <w:p w14:paraId="4536CD47" w14:textId="7B8E93F8" w:rsidR="00B672CE" w:rsidRDefault="00B672CE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2CE">
        <w:rPr>
          <w:rFonts w:ascii="Times New Roman" w:hAnsi="Times New Roman" w:cs="Times New Roman"/>
          <w:sz w:val="24"/>
          <w:szCs w:val="24"/>
        </w:rPr>
        <w:t>Ejecutar y verificar la actualización de registros, fichas y documentos técnicos en las áreas de los sistemas administrativos</w:t>
      </w:r>
      <w:r w:rsidR="00811ACA">
        <w:rPr>
          <w:rFonts w:ascii="Times New Roman" w:hAnsi="Times New Roman" w:cs="Times New Roman"/>
          <w:sz w:val="24"/>
          <w:szCs w:val="24"/>
        </w:rPr>
        <w:t>.</w:t>
      </w:r>
    </w:p>
    <w:p w14:paraId="30C0A955" w14:textId="0EBC0999" w:rsidR="00B672CE" w:rsidRDefault="00B672CE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2CE">
        <w:rPr>
          <w:rFonts w:ascii="Times New Roman" w:hAnsi="Times New Roman" w:cs="Times New Roman"/>
          <w:sz w:val="24"/>
          <w:szCs w:val="24"/>
        </w:rPr>
        <w:t>Coordinar actividades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2CE">
        <w:rPr>
          <w:rFonts w:ascii="Times New Roman" w:hAnsi="Times New Roman" w:cs="Times New Roman"/>
          <w:sz w:val="24"/>
          <w:szCs w:val="24"/>
        </w:rPr>
        <w:t>administrativ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72CE">
        <w:rPr>
          <w:rFonts w:ascii="Times New Roman" w:hAnsi="Times New Roman" w:cs="Times New Roman"/>
          <w:sz w:val="24"/>
          <w:szCs w:val="24"/>
        </w:rPr>
        <w:t>s de su competencia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F9172" w14:textId="5B2AA9AC" w:rsidR="00B672CE" w:rsidRDefault="00B672CE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72CE">
        <w:rPr>
          <w:rFonts w:ascii="Times New Roman" w:hAnsi="Times New Roman" w:cs="Times New Roman"/>
          <w:sz w:val="24"/>
          <w:szCs w:val="24"/>
        </w:rPr>
        <w:t>Estudiar expedientes técnicos sencillos y emitir informes preliminares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9DE0D" w14:textId="6C9A3A6A" w:rsidR="00C60470" w:rsidRDefault="00C60470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Recopilar y preparar información para estudios, investigaciones.</w:t>
      </w:r>
    </w:p>
    <w:p w14:paraId="127740EE" w14:textId="5EBBA14C" w:rsidR="00C60470" w:rsidRDefault="00C60470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Apoyar las acciones de comunicación, información y relaciones públicas.</w:t>
      </w:r>
    </w:p>
    <w:p w14:paraId="73CAEDD9" w14:textId="65813E2C" w:rsidR="00C60470" w:rsidRDefault="00C60470" w:rsidP="00510D06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Colaborar en la programación de actividades técnico-administrativas y en reuniones de trabajo.</w:t>
      </w:r>
    </w:p>
    <w:p w14:paraId="335129FD" w14:textId="475BD7BE" w:rsidR="00C60470" w:rsidRPr="007E3A55" w:rsidRDefault="00C60470" w:rsidP="007E3A55">
      <w:pPr>
        <w:pStyle w:val="Prrafodelista"/>
        <w:numPr>
          <w:ilvl w:val="2"/>
          <w:numId w:val="30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Otras funciones asignadas por la jefatura inmediata, relacionadas a la misión del puesto/área.</w:t>
      </w:r>
    </w:p>
    <w:p w14:paraId="3AB6D915" w14:textId="77777777" w:rsidR="00F670B2" w:rsidRDefault="00F670B2" w:rsidP="003A65B2">
      <w:pPr>
        <w:pStyle w:val="Prrafodelist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39BA4E" w14:textId="638942C2" w:rsidR="001D6440" w:rsidRPr="00944D44" w:rsidRDefault="00D46CCC" w:rsidP="00C971DA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4D44">
        <w:rPr>
          <w:rFonts w:ascii="Times New Roman" w:hAnsi="Times New Roman" w:cs="Times New Roman"/>
          <w:b/>
          <w:bCs/>
          <w:sz w:val="24"/>
          <w:szCs w:val="24"/>
          <w:u w:val="single"/>
        </w:rPr>
        <w:t>AUXILIAR DE BIBLIOTECA</w:t>
      </w:r>
      <w:r w:rsidR="00C604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</w:p>
    <w:p w14:paraId="5BA90CA2" w14:textId="77777777" w:rsidR="007E3A55" w:rsidRDefault="007E3A55" w:rsidP="00D46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7591" w14:textId="29707E46" w:rsidR="00F670B2" w:rsidRPr="00646ACD" w:rsidRDefault="00D46CCC" w:rsidP="00D46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6F2685">
        <w:rPr>
          <w:rFonts w:ascii="Times New Roman" w:hAnsi="Times New Roman" w:cs="Times New Roman"/>
          <w:b/>
          <w:bCs/>
          <w:sz w:val="24"/>
          <w:szCs w:val="24"/>
        </w:rPr>
        <w:t>Auxiliar de Biblioteca</w:t>
      </w:r>
      <w:r w:rsidR="00C60470" w:rsidRPr="006F2685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7F4ED052" w14:textId="235058D2" w:rsidR="00C971DA" w:rsidRDefault="008B21E5" w:rsidP="00C971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responsable de </w:t>
      </w:r>
      <w:r w:rsidR="00C971DA" w:rsidRPr="00C971DA">
        <w:rPr>
          <w:rFonts w:ascii="Times New Roman" w:hAnsi="Times New Roman" w:cs="Times New Roman"/>
          <w:sz w:val="24"/>
          <w:szCs w:val="24"/>
        </w:rPr>
        <w:t>todo el manejo de los recursos bibliográficos, requerimientos de material bibliográfico y el adecuado trato a los usuarios de la biblioteca física</w:t>
      </w:r>
      <w:r w:rsidR="002840FA">
        <w:rPr>
          <w:rFonts w:ascii="Times New Roman" w:hAnsi="Times New Roman" w:cs="Times New Roman"/>
          <w:sz w:val="24"/>
          <w:szCs w:val="24"/>
        </w:rPr>
        <w:t xml:space="preserve"> y virtual.</w:t>
      </w:r>
    </w:p>
    <w:p w14:paraId="69707965" w14:textId="74E06A51" w:rsidR="00D46CCC" w:rsidRPr="00646ACD" w:rsidRDefault="00D46CCC" w:rsidP="00D46C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646ACD">
        <w:rPr>
          <w:rFonts w:ascii="Times New Roman" w:hAnsi="Times New Roman" w:cs="Times New Roman"/>
          <w:b/>
          <w:bCs/>
          <w:sz w:val="24"/>
          <w:szCs w:val="24"/>
        </w:rPr>
        <w:t>Son funciones del Auxiliar de Biblioteca</w:t>
      </w:r>
      <w:r w:rsidR="00C60470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14:paraId="79426D36" w14:textId="1C8F57F1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Recibir e ingresar la colección bibliográfica y documental. </w:t>
      </w:r>
    </w:p>
    <w:p w14:paraId="66F4736A" w14:textId="77777777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Acomodar en estantes y anaqueles libros y/o revistas, catálogos y ficheros. </w:t>
      </w:r>
    </w:p>
    <w:p w14:paraId="79FC7343" w14:textId="77777777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lastRenderedPageBreak/>
        <w:t xml:space="preserve">Orientar a los lectores en el uso de catálogos y/o fichas de biblioteca. </w:t>
      </w:r>
    </w:p>
    <w:p w14:paraId="52D3D08B" w14:textId="14E6DBDC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Mantener registro de los libros y documentos</w:t>
      </w:r>
      <w:r w:rsidR="00044198">
        <w:rPr>
          <w:rFonts w:ascii="Times New Roman" w:hAnsi="Times New Roman" w:cs="Times New Roman"/>
          <w:sz w:val="24"/>
          <w:szCs w:val="24"/>
        </w:rPr>
        <w:t xml:space="preserve"> </w:t>
      </w:r>
      <w:r w:rsidR="00044198" w:rsidRPr="00C60470">
        <w:rPr>
          <w:rFonts w:ascii="Times New Roman" w:hAnsi="Times New Roman" w:cs="Times New Roman"/>
          <w:sz w:val="24"/>
          <w:szCs w:val="24"/>
        </w:rPr>
        <w:t>prestados,</w:t>
      </w:r>
      <w:r w:rsidRPr="00C60470">
        <w:rPr>
          <w:rFonts w:ascii="Times New Roman" w:hAnsi="Times New Roman" w:cs="Times New Roman"/>
          <w:sz w:val="24"/>
          <w:szCs w:val="24"/>
        </w:rPr>
        <w:t xml:space="preserve"> así como la renovación de los plazos vencidos. </w:t>
      </w:r>
    </w:p>
    <w:p w14:paraId="3F8911F5" w14:textId="77777777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Vigilar el servicio en la sala de lectura, velando por la buena conservación del material bibliográfico. </w:t>
      </w:r>
    </w:p>
    <w:p w14:paraId="39B770DE" w14:textId="77777777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Participar en el inventario anual de la biblioteca. </w:t>
      </w:r>
    </w:p>
    <w:p w14:paraId="799FEB74" w14:textId="77777777" w:rsidR="00C60470" w:rsidRDefault="00C60470" w:rsidP="00CC41B5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 xml:space="preserve">Realizar labores auxiliares de reprografía, impresión, fotocopiados, anillados, etc. </w:t>
      </w:r>
    </w:p>
    <w:p w14:paraId="2AD4D03B" w14:textId="46F24497" w:rsidR="00C60470" w:rsidRPr="00C60470" w:rsidRDefault="00C60470" w:rsidP="00C60470">
      <w:pPr>
        <w:pStyle w:val="Prrafodelista"/>
        <w:numPr>
          <w:ilvl w:val="0"/>
          <w:numId w:val="31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0470">
        <w:rPr>
          <w:rFonts w:ascii="Times New Roman" w:hAnsi="Times New Roman" w:cs="Times New Roman"/>
          <w:sz w:val="24"/>
          <w:szCs w:val="24"/>
        </w:rPr>
        <w:t>Otras funciones asignadas por la jefatura inmediata, relacionadas a la misión del puesto/área.</w:t>
      </w:r>
    </w:p>
    <w:p w14:paraId="628201D3" w14:textId="77777777" w:rsidR="00CB48EE" w:rsidRDefault="00CB48EE" w:rsidP="00E964CB">
      <w:pPr>
        <w:pStyle w:val="Prrafodelista"/>
        <w:spacing w:line="360" w:lineRule="auto"/>
        <w:ind w:left="142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811C6F" w14:textId="1249B588" w:rsidR="00F31DA4" w:rsidRPr="00F670B2" w:rsidRDefault="00044198" w:rsidP="004944E7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TRABAJADOR DE SERVICIO II </w:t>
      </w:r>
    </w:p>
    <w:p w14:paraId="39D15EB8" w14:textId="77777777" w:rsidR="00B03B29" w:rsidRDefault="00B03B29" w:rsidP="00E964C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01579" w14:textId="545E1ED3" w:rsidR="00E964CB" w:rsidRPr="00E964CB" w:rsidRDefault="00E964CB" w:rsidP="00E964C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4CB"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="00044198">
        <w:rPr>
          <w:rFonts w:ascii="Times New Roman" w:hAnsi="Times New Roman" w:cs="Times New Roman"/>
          <w:b/>
          <w:bCs/>
          <w:sz w:val="24"/>
          <w:szCs w:val="24"/>
        </w:rPr>
        <w:t>Trabajador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>e Servicio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1BBE463" w14:textId="11E74005" w:rsidR="00E964CB" w:rsidRDefault="00B03B29" w:rsidP="00BA51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B05ED3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responsable de </w:t>
      </w:r>
      <w:r w:rsidR="00CB442E" w:rsidRPr="00956736">
        <w:rPr>
          <w:rFonts w:ascii="Times New Roman" w:hAnsi="Times New Roman" w:cs="Times New Roman"/>
          <w:sz w:val="24"/>
          <w:szCs w:val="24"/>
        </w:rPr>
        <w:t>salvaguardar el local</w:t>
      </w:r>
      <w:r w:rsidR="00C41C1C" w:rsidRPr="00956736">
        <w:rPr>
          <w:rFonts w:ascii="Times New Roman" w:hAnsi="Times New Roman" w:cs="Times New Roman"/>
          <w:sz w:val="24"/>
          <w:szCs w:val="24"/>
        </w:rPr>
        <w:t xml:space="preserve"> </w:t>
      </w:r>
      <w:r w:rsidR="00C971DA" w:rsidRPr="00956736">
        <w:rPr>
          <w:rFonts w:ascii="Times New Roman" w:hAnsi="Times New Roman" w:cs="Times New Roman"/>
          <w:sz w:val="24"/>
          <w:szCs w:val="24"/>
        </w:rPr>
        <w:t xml:space="preserve">y </w:t>
      </w:r>
      <w:r w:rsidR="00C41C1C" w:rsidRPr="00956736">
        <w:rPr>
          <w:rFonts w:ascii="Times New Roman" w:hAnsi="Times New Roman" w:cs="Times New Roman"/>
          <w:sz w:val="24"/>
          <w:szCs w:val="24"/>
        </w:rPr>
        <w:t>los bienes de la Institución,</w:t>
      </w:r>
      <w:r w:rsidR="00956736">
        <w:rPr>
          <w:rFonts w:ascii="Times New Roman" w:hAnsi="Times New Roman" w:cs="Times New Roman"/>
          <w:sz w:val="24"/>
          <w:szCs w:val="24"/>
        </w:rPr>
        <w:t xml:space="preserve"> desarrollar actividades de </w:t>
      </w:r>
      <w:r w:rsidR="004B5F18" w:rsidRPr="004B5F18">
        <w:rPr>
          <w:rFonts w:ascii="Times New Roman" w:hAnsi="Times New Roman" w:cs="Times New Roman"/>
          <w:sz w:val="24"/>
          <w:szCs w:val="24"/>
        </w:rPr>
        <w:t>limpieza</w:t>
      </w:r>
      <w:r w:rsidR="0082384A">
        <w:rPr>
          <w:rFonts w:ascii="Times New Roman" w:hAnsi="Times New Roman" w:cs="Times New Roman"/>
          <w:sz w:val="24"/>
          <w:szCs w:val="24"/>
        </w:rPr>
        <w:t xml:space="preserve"> y mantenimiento de aulas, servicios higiénicos, patio y demás ambientes de la institución</w:t>
      </w:r>
      <w:r w:rsidR="00956736">
        <w:rPr>
          <w:rFonts w:ascii="Times New Roman" w:hAnsi="Times New Roman" w:cs="Times New Roman"/>
          <w:sz w:val="24"/>
          <w:szCs w:val="24"/>
        </w:rPr>
        <w:t>,</w:t>
      </w:r>
      <w:r w:rsidR="0082384A">
        <w:rPr>
          <w:rFonts w:ascii="Times New Roman" w:hAnsi="Times New Roman" w:cs="Times New Roman"/>
          <w:sz w:val="24"/>
          <w:szCs w:val="24"/>
        </w:rPr>
        <w:t xml:space="preserve"> informar por escrito al administrador de algún incidente producido durante su horario de trabajo; </w:t>
      </w:r>
      <w:r w:rsidR="00C41C1C" w:rsidRPr="00956736">
        <w:rPr>
          <w:rFonts w:ascii="Times New Roman" w:hAnsi="Times New Roman" w:cs="Times New Roman"/>
          <w:sz w:val="24"/>
          <w:szCs w:val="24"/>
        </w:rPr>
        <w:t>e</w:t>
      </w:r>
      <w:r w:rsidR="00417E82" w:rsidRPr="00956736">
        <w:rPr>
          <w:rFonts w:ascii="Times New Roman" w:hAnsi="Times New Roman" w:cs="Times New Roman"/>
          <w:sz w:val="24"/>
          <w:szCs w:val="24"/>
        </w:rPr>
        <w:t xml:space="preserve">s </w:t>
      </w:r>
      <w:r w:rsidR="0082384A">
        <w:rPr>
          <w:rFonts w:ascii="Times New Roman" w:hAnsi="Times New Roman" w:cs="Times New Roman"/>
          <w:sz w:val="24"/>
          <w:szCs w:val="24"/>
        </w:rPr>
        <w:t>el</w:t>
      </w:r>
      <w:r w:rsidR="00417E82" w:rsidRPr="00956736">
        <w:rPr>
          <w:rFonts w:ascii="Times New Roman" w:hAnsi="Times New Roman" w:cs="Times New Roman"/>
          <w:sz w:val="24"/>
          <w:szCs w:val="24"/>
        </w:rPr>
        <w:t xml:space="preserve"> personal de apoyo en el Área de Administración.</w:t>
      </w:r>
    </w:p>
    <w:p w14:paraId="10357DE3" w14:textId="63169664" w:rsidR="00E964CB" w:rsidRPr="00646ACD" w:rsidRDefault="00E964CB" w:rsidP="00E964C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A415F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646ACD">
        <w:rPr>
          <w:rFonts w:ascii="Times New Roman" w:hAnsi="Times New Roman" w:cs="Times New Roman"/>
          <w:b/>
          <w:bCs/>
          <w:sz w:val="24"/>
          <w:szCs w:val="24"/>
        </w:rPr>
        <w:t xml:space="preserve">Son funciones del </w:t>
      </w:r>
      <w:r w:rsidR="00E96D3D">
        <w:rPr>
          <w:rFonts w:ascii="Times New Roman" w:hAnsi="Times New Roman" w:cs="Times New Roman"/>
          <w:b/>
          <w:bCs/>
          <w:sz w:val="24"/>
          <w:szCs w:val="24"/>
        </w:rPr>
        <w:t>Trabajador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>e Servicio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5CB4B78" w14:textId="6F949B5C" w:rsidR="00044198" w:rsidRDefault="00044198" w:rsidP="00FD6D64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>Controlar y custodiar locales, oficinas</w:t>
      </w:r>
      <w:r w:rsidR="0082384A">
        <w:rPr>
          <w:rFonts w:ascii="Times New Roman" w:hAnsi="Times New Roman" w:cs="Times New Roman"/>
          <w:sz w:val="24"/>
          <w:szCs w:val="24"/>
        </w:rPr>
        <w:t>,</w:t>
      </w:r>
      <w:r w:rsidRPr="00044198">
        <w:rPr>
          <w:rFonts w:ascii="Times New Roman" w:hAnsi="Times New Roman" w:cs="Times New Roman"/>
          <w:sz w:val="24"/>
          <w:szCs w:val="24"/>
        </w:rPr>
        <w:t xml:space="preserve"> equipos, materiales y/o personal que ingresa y sale del local. </w:t>
      </w:r>
    </w:p>
    <w:p w14:paraId="34964A41" w14:textId="77777777" w:rsidR="00044198" w:rsidRDefault="00044198" w:rsidP="00FD6D64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 xml:space="preserve">Realizar labores de conserjería, guardianía y seguridad. </w:t>
      </w:r>
    </w:p>
    <w:p w14:paraId="40FE19C8" w14:textId="77777777" w:rsidR="00044198" w:rsidRDefault="00044198" w:rsidP="00044198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 xml:space="preserve">Emitir informes correspondientes a su función. </w:t>
      </w:r>
    </w:p>
    <w:p w14:paraId="0FA7E660" w14:textId="77777777" w:rsidR="00044198" w:rsidRDefault="00044198" w:rsidP="00044198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 xml:space="preserve">Desarrollar actividades de limpieza, mantenimiento, seguridad y vigilancia de infraestructura y equipamiento. </w:t>
      </w:r>
    </w:p>
    <w:p w14:paraId="6DEDB5AB" w14:textId="6C532F59" w:rsidR="00044198" w:rsidRDefault="00044198" w:rsidP="00044198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 xml:space="preserve">Ayudar en la instalación requerida por el área competente. </w:t>
      </w:r>
    </w:p>
    <w:p w14:paraId="51F883F7" w14:textId="14829AB6" w:rsidR="00044198" w:rsidRDefault="00044198" w:rsidP="00044198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 xml:space="preserve">Controlar y orientar el ingreso y salida de </w:t>
      </w:r>
      <w:r w:rsidR="00956736" w:rsidRPr="00044198">
        <w:rPr>
          <w:rFonts w:ascii="Times New Roman" w:hAnsi="Times New Roman" w:cs="Times New Roman"/>
          <w:sz w:val="24"/>
          <w:szCs w:val="24"/>
        </w:rPr>
        <w:t>personas,</w:t>
      </w:r>
      <w:r w:rsidRPr="00044198">
        <w:rPr>
          <w:rFonts w:ascii="Times New Roman" w:hAnsi="Times New Roman" w:cs="Times New Roman"/>
          <w:sz w:val="24"/>
          <w:szCs w:val="24"/>
        </w:rPr>
        <w:t xml:space="preserve"> así como equipos, materiales, y/o vehículos de la institución. </w:t>
      </w:r>
    </w:p>
    <w:p w14:paraId="5770EEA2" w14:textId="77777777" w:rsidR="00956736" w:rsidRDefault="00044198" w:rsidP="00044198">
      <w:pPr>
        <w:pStyle w:val="Prrafodelista"/>
        <w:numPr>
          <w:ilvl w:val="0"/>
          <w:numId w:val="2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44198">
        <w:rPr>
          <w:rFonts w:ascii="Times New Roman" w:hAnsi="Times New Roman" w:cs="Times New Roman"/>
          <w:sz w:val="24"/>
          <w:szCs w:val="24"/>
        </w:rPr>
        <w:t xml:space="preserve">Otras funciones asignadas por la jefatura inmediata, relacionadas a la misión del puesto/área. </w:t>
      </w:r>
    </w:p>
    <w:p w14:paraId="3E728D09" w14:textId="2DFE826F" w:rsidR="00E763F2" w:rsidRPr="00044198" w:rsidRDefault="00E763F2" w:rsidP="00044198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FEC86D" w14:textId="4C922225" w:rsidR="00044198" w:rsidRPr="00F670B2" w:rsidRDefault="00044198" w:rsidP="004944E7">
      <w:pPr>
        <w:pStyle w:val="Prrafodelista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TRABAJADOR DE SERVICIO II</w:t>
      </w:r>
      <w:r w:rsidR="00E96D3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3EF2E7E" w14:textId="77777777" w:rsidR="00CF5A2D" w:rsidRDefault="00CF5A2D" w:rsidP="000441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FB42" w14:textId="356D7A07" w:rsidR="00044198" w:rsidRPr="00E964CB" w:rsidRDefault="00044198" w:rsidP="0004419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4CB"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CF08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>
        <w:rPr>
          <w:rFonts w:ascii="Times New Roman" w:hAnsi="Times New Roman" w:cs="Times New Roman"/>
          <w:b/>
          <w:bCs/>
          <w:sz w:val="24"/>
          <w:szCs w:val="24"/>
        </w:rPr>
        <w:t>Trabajador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>e Servicio I</w:t>
      </w:r>
      <w:r w:rsidR="00E96D3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8660B7B" w14:textId="08D2D263" w:rsidR="00E96D3D" w:rsidRDefault="00CF5A2D" w:rsidP="00E96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F30887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296D4D">
        <w:rPr>
          <w:rFonts w:ascii="Times New Roman" w:hAnsi="Times New Roman" w:cs="Times New Roman"/>
          <w:sz w:val="24"/>
          <w:szCs w:val="24"/>
        </w:rPr>
        <w:t xml:space="preserve">de realizar labores de guardianía nocturna,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E05772">
        <w:rPr>
          <w:rFonts w:ascii="Times New Roman" w:hAnsi="Times New Roman" w:cs="Times New Roman"/>
          <w:sz w:val="24"/>
          <w:szCs w:val="24"/>
        </w:rPr>
        <w:t xml:space="preserve"> vigilar</w:t>
      </w:r>
      <w:r w:rsidR="00F30887">
        <w:rPr>
          <w:rFonts w:ascii="Times New Roman" w:hAnsi="Times New Roman" w:cs="Times New Roman"/>
          <w:sz w:val="24"/>
          <w:szCs w:val="24"/>
        </w:rPr>
        <w:t xml:space="preserve"> y proteger los bienes muebles e inmuebles de la institución</w:t>
      </w:r>
      <w:r w:rsidR="00E619CF" w:rsidRPr="00956736">
        <w:rPr>
          <w:rFonts w:ascii="Times New Roman" w:hAnsi="Times New Roman" w:cs="Times New Roman"/>
          <w:sz w:val="24"/>
          <w:szCs w:val="24"/>
        </w:rPr>
        <w:t>,</w:t>
      </w:r>
      <w:r w:rsidR="00E619CF">
        <w:rPr>
          <w:rFonts w:ascii="Times New Roman" w:hAnsi="Times New Roman" w:cs="Times New Roman"/>
          <w:sz w:val="24"/>
          <w:szCs w:val="24"/>
        </w:rPr>
        <w:t xml:space="preserve"> </w:t>
      </w:r>
      <w:r w:rsidR="00F30887">
        <w:rPr>
          <w:rFonts w:ascii="Times New Roman" w:hAnsi="Times New Roman" w:cs="Times New Roman"/>
          <w:sz w:val="24"/>
          <w:szCs w:val="24"/>
        </w:rPr>
        <w:t>velando por la seguridad, conservación y mantenimiento del mobiliario, equipo y acervo documental</w:t>
      </w:r>
      <w:r w:rsidR="00C84DC2">
        <w:rPr>
          <w:rFonts w:ascii="Times New Roman" w:hAnsi="Times New Roman" w:cs="Times New Roman"/>
          <w:sz w:val="24"/>
          <w:szCs w:val="24"/>
        </w:rPr>
        <w:t xml:space="preserve">; </w:t>
      </w:r>
      <w:r w:rsidR="00E619CF" w:rsidRPr="00956736">
        <w:rPr>
          <w:rFonts w:ascii="Times New Roman" w:hAnsi="Times New Roman" w:cs="Times New Roman"/>
          <w:sz w:val="24"/>
          <w:szCs w:val="24"/>
        </w:rPr>
        <w:t xml:space="preserve">es </w:t>
      </w:r>
      <w:r w:rsidR="006A25CB">
        <w:rPr>
          <w:rFonts w:ascii="Times New Roman" w:hAnsi="Times New Roman" w:cs="Times New Roman"/>
          <w:sz w:val="24"/>
          <w:szCs w:val="24"/>
        </w:rPr>
        <w:t>el</w:t>
      </w:r>
      <w:r w:rsidR="00E619CF" w:rsidRPr="00956736">
        <w:rPr>
          <w:rFonts w:ascii="Times New Roman" w:hAnsi="Times New Roman" w:cs="Times New Roman"/>
          <w:sz w:val="24"/>
          <w:szCs w:val="24"/>
        </w:rPr>
        <w:t xml:space="preserve"> personal de apoyo en el Área de Administración.</w:t>
      </w:r>
    </w:p>
    <w:p w14:paraId="25DE2FF8" w14:textId="76C0769B" w:rsidR="00E96D3D" w:rsidRPr="00646ACD" w:rsidRDefault="00E96D3D" w:rsidP="00E96D3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CF086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 w:rsidRPr="00646ACD">
        <w:rPr>
          <w:rFonts w:ascii="Times New Roman" w:hAnsi="Times New Roman" w:cs="Times New Roman"/>
          <w:b/>
          <w:bCs/>
          <w:sz w:val="24"/>
          <w:szCs w:val="24"/>
        </w:rPr>
        <w:t xml:space="preserve">Son funciones del </w:t>
      </w:r>
      <w:r>
        <w:rPr>
          <w:rFonts w:ascii="Times New Roman" w:hAnsi="Times New Roman" w:cs="Times New Roman"/>
          <w:b/>
          <w:bCs/>
          <w:sz w:val="24"/>
          <w:szCs w:val="24"/>
        </w:rPr>
        <w:t>Trabajador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964CB">
        <w:rPr>
          <w:rFonts w:ascii="Times New Roman" w:hAnsi="Times New Roman" w:cs="Times New Roman"/>
          <w:b/>
          <w:bCs/>
          <w:sz w:val="24"/>
          <w:szCs w:val="24"/>
        </w:rPr>
        <w:t>e Servicio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1AB07E91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Custodiar locales y los bienes que existen en su interior de acuerdo a las condiciones de seguridad y control establecidas. </w:t>
      </w:r>
    </w:p>
    <w:p w14:paraId="5A04A257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Controlar y orientar el ingreso y salida de personas, así como equipos, materiales, y/o vehículos de la institución. </w:t>
      </w:r>
    </w:p>
    <w:p w14:paraId="3A708DEF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Realizar actividades de limpieza conservación y mantenimiento de Infraestructura y equipamiento institucional. </w:t>
      </w:r>
    </w:p>
    <w:p w14:paraId="3488C659" w14:textId="6EABD28A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>Operar equipos</w:t>
      </w:r>
      <w:r w:rsidR="007F0960">
        <w:rPr>
          <w:rFonts w:ascii="Times New Roman" w:hAnsi="Times New Roman" w:cs="Times New Roman"/>
          <w:sz w:val="24"/>
          <w:szCs w:val="24"/>
        </w:rPr>
        <w:t xml:space="preserve"> y materiales</w:t>
      </w:r>
      <w:r w:rsidRPr="00E96D3D">
        <w:rPr>
          <w:rFonts w:ascii="Times New Roman" w:hAnsi="Times New Roman" w:cs="Times New Roman"/>
          <w:sz w:val="24"/>
          <w:szCs w:val="24"/>
        </w:rPr>
        <w:t xml:space="preserve"> de seguridad</w:t>
      </w:r>
      <w:r w:rsidR="007F0960">
        <w:rPr>
          <w:rFonts w:ascii="Times New Roman" w:hAnsi="Times New Roman" w:cs="Times New Roman"/>
          <w:sz w:val="24"/>
          <w:szCs w:val="24"/>
        </w:rPr>
        <w:t xml:space="preserve"> </w:t>
      </w:r>
      <w:r w:rsidRPr="00E96D3D">
        <w:rPr>
          <w:rFonts w:ascii="Times New Roman" w:hAnsi="Times New Roman" w:cs="Times New Roman"/>
          <w:sz w:val="24"/>
          <w:szCs w:val="24"/>
        </w:rPr>
        <w:t xml:space="preserve">en general de acuerdo a las instrucciones. </w:t>
      </w:r>
    </w:p>
    <w:p w14:paraId="527FF930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Elaborar los informes correspondientes a su función y llevar registros sencillos de documentos. </w:t>
      </w:r>
    </w:p>
    <w:p w14:paraId="166CFE15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Controlar y velar por el mantenimiento y conservación de los equipos y/o bienes del área. </w:t>
      </w:r>
    </w:p>
    <w:p w14:paraId="60EB42EB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Recabar la dotación de bienes requeridos por el área y coordinar el suministro oportuno de los servicios necesarios. </w:t>
      </w:r>
    </w:p>
    <w:p w14:paraId="3DA496B8" w14:textId="77777777" w:rsidR="00E96D3D" w:rsidRDefault="00E96D3D" w:rsidP="00F64357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D3D">
        <w:rPr>
          <w:rFonts w:ascii="Times New Roman" w:hAnsi="Times New Roman" w:cs="Times New Roman"/>
          <w:sz w:val="24"/>
          <w:szCs w:val="24"/>
        </w:rPr>
        <w:t xml:space="preserve">Guardar reserva y confidencialidad en el desarrollo de sus labores, así como en las gestiones y/o trámites encomendados. </w:t>
      </w:r>
    </w:p>
    <w:p w14:paraId="281D5AF8" w14:textId="0EB73973" w:rsidR="00CB48EE" w:rsidRDefault="003567B8" w:rsidP="00F4167E">
      <w:pPr>
        <w:pStyle w:val="Prrafodelista"/>
        <w:numPr>
          <w:ilvl w:val="0"/>
          <w:numId w:val="36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67B8">
        <w:rPr>
          <w:rFonts w:ascii="Times New Roman" w:hAnsi="Times New Roman" w:cs="Times New Roman"/>
          <w:sz w:val="24"/>
          <w:szCs w:val="24"/>
        </w:rPr>
        <w:t>Otras funciones asignadas por la jefatura inmediata, relacionadas a la misión del puesto/área.</w:t>
      </w:r>
    </w:p>
    <w:p w14:paraId="2623A06F" w14:textId="65AC049B" w:rsidR="007F0651" w:rsidRDefault="007F0651" w:rsidP="007F0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992DE" w14:textId="22C3F8FC" w:rsidR="007F0651" w:rsidRDefault="007F0651" w:rsidP="007F0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3A713" w14:textId="77777777" w:rsidR="007F0651" w:rsidRPr="007F0651" w:rsidRDefault="007F0651" w:rsidP="007F0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BFDDC" w14:textId="5AD6735B" w:rsidR="00A727AF" w:rsidRPr="00A727AF" w:rsidRDefault="00A727AF" w:rsidP="00A727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CAPITULO III</w:t>
      </w:r>
    </w:p>
    <w:p w14:paraId="5D347AA3" w14:textId="308CE441" w:rsidR="00D46CCC" w:rsidRDefault="000140DF" w:rsidP="000140D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DISPOSICIONES COMPLEMENTARIAS</w:t>
      </w:r>
    </w:p>
    <w:p w14:paraId="73DE0A7D" w14:textId="1B1C1E18" w:rsidR="00A94CB1" w:rsidRPr="00A94CB1" w:rsidRDefault="000140DF" w:rsidP="00A94CB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Articulo 4</w:t>
      </w:r>
      <w:r w:rsidR="00CF086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A94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CB1" w:rsidRPr="00A94CB1">
        <w:rPr>
          <w:rFonts w:ascii="Times New Roman" w:hAnsi="Times New Roman" w:cs="Times New Roman"/>
          <w:sz w:val="24"/>
          <w:szCs w:val="24"/>
        </w:rPr>
        <w:t xml:space="preserve">El presente </w:t>
      </w:r>
      <w:r w:rsidR="00DE794F">
        <w:rPr>
          <w:rFonts w:ascii="Times New Roman" w:hAnsi="Times New Roman" w:cs="Times New Roman"/>
          <w:sz w:val="24"/>
          <w:szCs w:val="24"/>
        </w:rPr>
        <w:t>Reglamento</w:t>
      </w:r>
      <w:r w:rsidR="00A94CB1" w:rsidRPr="00A94CB1">
        <w:rPr>
          <w:rFonts w:ascii="Times New Roman" w:hAnsi="Times New Roman" w:cs="Times New Roman"/>
          <w:sz w:val="24"/>
          <w:szCs w:val="24"/>
        </w:rPr>
        <w:t xml:space="preserve"> de Organizaciones y Funciones está sujeto a </w:t>
      </w:r>
      <w:r w:rsidR="00A94CB1">
        <w:rPr>
          <w:rFonts w:ascii="Times New Roman" w:hAnsi="Times New Roman" w:cs="Times New Roman"/>
          <w:sz w:val="24"/>
          <w:szCs w:val="24"/>
        </w:rPr>
        <w:t xml:space="preserve">    </w:t>
      </w:r>
      <w:r w:rsidR="00A94CB1" w:rsidRPr="00A94CB1">
        <w:rPr>
          <w:rFonts w:ascii="Times New Roman" w:hAnsi="Times New Roman" w:cs="Times New Roman"/>
          <w:sz w:val="24"/>
          <w:szCs w:val="24"/>
        </w:rPr>
        <w:t>modificaciones de acuerdo a los cambios y disposiciones generales normativas</w:t>
      </w:r>
      <w:r w:rsidR="00A94CB1">
        <w:rPr>
          <w:rFonts w:ascii="Times New Roman" w:hAnsi="Times New Roman" w:cs="Times New Roman"/>
          <w:sz w:val="24"/>
          <w:szCs w:val="24"/>
        </w:rPr>
        <w:t xml:space="preserve">, </w:t>
      </w:r>
      <w:r w:rsidR="00A94CB1" w:rsidRPr="00A94CB1">
        <w:rPr>
          <w:rFonts w:ascii="Times New Roman" w:hAnsi="Times New Roman" w:cs="Times New Roman"/>
          <w:sz w:val="24"/>
          <w:szCs w:val="24"/>
        </w:rPr>
        <w:t xml:space="preserve">cuando así lo requiera el caso, previa coordinación interna.  </w:t>
      </w:r>
    </w:p>
    <w:p w14:paraId="6D04AA24" w14:textId="73274069" w:rsidR="000140DF" w:rsidRPr="00A94CB1" w:rsidRDefault="00A94CB1" w:rsidP="00A94CB1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4CB1">
        <w:rPr>
          <w:rFonts w:ascii="Times New Roman" w:hAnsi="Times New Roman" w:cs="Times New Roman"/>
          <w:b/>
          <w:bCs/>
          <w:sz w:val="24"/>
          <w:szCs w:val="24"/>
        </w:rPr>
        <w:t>Artículo 48.-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0DF" w:rsidRPr="000140DF">
        <w:rPr>
          <w:rFonts w:ascii="Times New Roman" w:hAnsi="Times New Roman" w:cs="Times New Roman"/>
          <w:sz w:val="24"/>
          <w:szCs w:val="24"/>
        </w:rPr>
        <w:t xml:space="preserve">Las acciones y/o actividades no contempladas en el presente </w:t>
      </w:r>
      <w:r w:rsidR="000140DF">
        <w:rPr>
          <w:rFonts w:ascii="Times New Roman" w:hAnsi="Times New Roman" w:cs="Times New Roman"/>
          <w:sz w:val="24"/>
          <w:szCs w:val="24"/>
        </w:rPr>
        <w:t>R</w:t>
      </w:r>
      <w:r w:rsidR="000140DF" w:rsidRPr="000140DF">
        <w:rPr>
          <w:rFonts w:ascii="Times New Roman" w:hAnsi="Times New Roman" w:cs="Times New Roman"/>
          <w:sz w:val="24"/>
          <w:szCs w:val="24"/>
        </w:rPr>
        <w:t xml:space="preserve">eglamento </w:t>
      </w:r>
      <w:r w:rsidR="000140DF">
        <w:rPr>
          <w:rFonts w:ascii="Times New Roman" w:hAnsi="Times New Roman" w:cs="Times New Roman"/>
          <w:sz w:val="24"/>
          <w:szCs w:val="24"/>
        </w:rPr>
        <w:t xml:space="preserve">de Organización y Funciones </w:t>
      </w:r>
      <w:r w:rsidR="000140DF" w:rsidRPr="000140DF">
        <w:rPr>
          <w:rFonts w:ascii="Times New Roman" w:hAnsi="Times New Roman" w:cs="Times New Roman"/>
          <w:sz w:val="24"/>
          <w:szCs w:val="24"/>
        </w:rPr>
        <w:t>serán resueltas por el Director de acuerdo a las normas</w:t>
      </w:r>
      <w:r w:rsidR="00BD028B">
        <w:rPr>
          <w:rFonts w:ascii="Times New Roman" w:hAnsi="Times New Roman" w:cs="Times New Roman"/>
          <w:sz w:val="24"/>
          <w:szCs w:val="24"/>
        </w:rPr>
        <w:t>.</w:t>
      </w:r>
    </w:p>
    <w:p w14:paraId="7314E47D" w14:textId="2FBBAFD1" w:rsidR="000140DF" w:rsidRPr="00D46CCC" w:rsidRDefault="000140DF" w:rsidP="00014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0AE4C" w14:textId="03294606" w:rsidR="0012731D" w:rsidRPr="00E054E8" w:rsidRDefault="0012731D" w:rsidP="00A94CB1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2731D" w:rsidRPr="00E054E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C795" w14:textId="77777777" w:rsidR="0057288A" w:rsidRDefault="0057288A">
      <w:pPr>
        <w:spacing w:after="0" w:line="240" w:lineRule="auto"/>
      </w:pPr>
      <w:r>
        <w:separator/>
      </w:r>
    </w:p>
  </w:endnote>
  <w:endnote w:type="continuationSeparator" w:id="0">
    <w:p w14:paraId="73395CD1" w14:textId="77777777" w:rsidR="0057288A" w:rsidRDefault="0057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E9A9" w14:textId="56C9D945" w:rsidR="00EB3B6F" w:rsidRPr="00EB3B6F" w:rsidRDefault="00EB3B6F">
    <w:pPr>
      <w:pStyle w:val="Piedepgina"/>
      <w:rPr>
        <w:rFonts w:ascii="Bookman Old Style" w:hAnsi="Bookman Old Style"/>
        <w:b/>
        <w:bCs/>
        <w:color w:val="C00000"/>
        <w:sz w:val="18"/>
        <w:szCs w:val="18"/>
        <w:lang w:val="es-ES"/>
      </w:rPr>
    </w:pPr>
    <w:r w:rsidRPr="00EB3B6F">
      <w:rPr>
        <w:rFonts w:ascii="Bookman Old Style" w:hAnsi="Bookman Old Style"/>
        <w:b/>
        <w:bCs/>
        <w:color w:val="C00000"/>
        <w:sz w:val="18"/>
        <w:szCs w:val="18"/>
        <w:lang w:val="es-ES"/>
      </w:rPr>
      <w:t>REGLAMENTO DE ORGANIZACIONES Y FUNCIONES 2024-2026     IESTP - CHIVAY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173" w14:textId="77777777" w:rsidR="0057288A" w:rsidRDefault="0057288A">
      <w:pPr>
        <w:spacing w:after="0" w:line="240" w:lineRule="auto"/>
      </w:pPr>
      <w:r>
        <w:separator/>
      </w:r>
    </w:p>
  </w:footnote>
  <w:footnote w:type="continuationSeparator" w:id="0">
    <w:p w14:paraId="7F7D1569" w14:textId="77777777" w:rsidR="0057288A" w:rsidRDefault="0057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15A6" w14:textId="68260A0A" w:rsidR="000140DF" w:rsidRDefault="005931C6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42502B" wp14:editId="7B38D705">
          <wp:simplePos x="0" y="0"/>
          <wp:positionH relativeFrom="margin">
            <wp:posOffset>5577840</wp:posOffset>
          </wp:positionH>
          <wp:positionV relativeFrom="paragraph">
            <wp:posOffset>-354330</wp:posOffset>
          </wp:positionV>
          <wp:extent cx="800100" cy="790575"/>
          <wp:effectExtent l="0" t="0" r="0" b="9525"/>
          <wp:wrapSquare wrapText="bothSides"/>
          <wp:docPr id="3" name="Imagen 1" descr="Plan General de Tutoria 2019 | PDF | Aprendizaje | Evalu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 General de Tutoria 2019 | PDF | Aprendizaje | Evaluació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05" t="21695" r="25211" b="41397"/>
                  <a:stretch/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1C6">
      <w:rPr>
        <w:noProof/>
        <w:sz w:val="2"/>
      </w:rPr>
      <w:drawing>
        <wp:anchor distT="0" distB="0" distL="114300" distR="114300" simplePos="0" relativeHeight="251662336" behindDoc="0" locked="0" layoutInCell="1" allowOverlap="1" wp14:anchorId="71D78B4F" wp14:editId="002565D1">
          <wp:simplePos x="0" y="0"/>
          <wp:positionH relativeFrom="column">
            <wp:posOffset>-699135</wp:posOffset>
          </wp:positionH>
          <wp:positionV relativeFrom="paragraph">
            <wp:posOffset>-344805</wp:posOffset>
          </wp:positionV>
          <wp:extent cx="6248400" cy="79057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F15"/>
    <w:multiLevelType w:val="hybridMultilevel"/>
    <w:tmpl w:val="856AA74A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C5E6E"/>
    <w:multiLevelType w:val="multilevel"/>
    <w:tmpl w:val="D62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D6EAC"/>
    <w:multiLevelType w:val="hybridMultilevel"/>
    <w:tmpl w:val="22C2DCF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07E"/>
    <w:multiLevelType w:val="hybridMultilevel"/>
    <w:tmpl w:val="E084C37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173"/>
    <w:multiLevelType w:val="hybridMultilevel"/>
    <w:tmpl w:val="869A51A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1">
      <w:start w:val="1"/>
      <w:numFmt w:val="decimal"/>
      <w:lvlText w:val="%2)"/>
      <w:lvlJc w:val="left"/>
      <w:pPr>
        <w:ind w:left="1440" w:hanging="360"/>
      </w:pPr>
    </w:lvl>
    <w:lvl w:ilvl="2" w:tplc="8E3C009E">
      <w:start w:val="3"/>
      <w:numFmt w:val="bullet"/>
      <w:lvlText w:val="•"/>
      <w:lvlJc w:val="left"/>
      <w:pPr>
        <w:ind w:left="2685" w:hanging="705"/>
      </w:pPr>
      <w:rPr>
        <w:rFonts w:ascii="Times New Roman" w:eastAsiaTheme="minorHAnsi" w:hAnsi="Times New Roman" w:cs="Times New Roman" w:hint="default"/>
      </w:rPr>
    </w:lvl>
    <w:lvl w:ilvl="3" w:tplc="8B8E5BC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53AA8"/>
    <w:multiLevelType w:val="hybridMultilevel"/>
    <w:tmpl w:val="189EE5C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7D75"/>
    <w:multiLevelType w:val="hybridMultilevel"/>
    <w:tmpl w:val="8F6809C2"/>
    <w:lvl w:ilvl="0" w:tplc="69288EE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279CB"/>
    <w:multiLevelType w:val="hybridMultilevel"/>
    <w:tmpl w:val="89A872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335E9"/>
    <w:multiLevelType w:val="hybridMultilevel"/>
    <w:tmpl w:val="E45C50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7BD7363"/>
    <w:multiLevelType w:val="hybridMultilevel"/>
    <w:tmpl w:val="D626314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1">
      <w:start w:val="1"/>
      <w:numFmt w:val="decimal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D36A4"/>
    <w:multiLevelType w:val="hybridMultilevel"/>
    <w:tmpl w:val="8AEE4012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84C95"/>
    <w:multiLevelType w:val="hybridMultilevel"/>
    <w:tmpl w:val="6B8AE8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D49D0"/>
    <w:multiLevelType w:val="hybridMultilevel"/>
    <w:tmpl w:val="EB2EE11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1C3918"/>
    <w:multiLevelType w:val="hybridMultilevel"/>
    <w:tmpl w:val="0AC6AB78"/>
    <w:lvl w:ilvl="0" w:tplc="69288EE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315FB"/>
    <w:multiLevelType w:val="hybridMultilevel"/>
    <w:tmpl w:val="DE0AAE4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D50341"/>
    <w:multiLevelType w:val="hybridMultilevel"/>
    <w:tmpl w:val="60EE1DD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204F1"/>
    <w:multiLevelType w:val="hybridMultilevel"/>
    <w:tmpl w:val="9D8A21AE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21B6D0F"/>
    <w:multiLevelType w:val="hybridMultilevel"/>
    <w:tmpl w:val="FA88C0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D8DE49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1">
      <w:start w:val="1"/>
      <w:numFmt w:val="decimal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243F8"/>
    <w:multiLevelType w:val="hybridMultilevel"/>
    <w:tmpl w:val="A468B4E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820DE3"/>
    <w:multiLevelType w:val="hybridMultilevel"/>
    <w:tmpl w:val="DFA8CA9C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A2B73"/>
    <w:multiLevelType w:val="hybridMultilevel"/>
    <w:tmpl w:val="4304405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26DA0"/>
    <w:multiLevelType w:val="hybridMultilevel"/>
    <w:tmpl w:val="C6345824"/>
    <w:lvl w:ilvl="0" w:tplc="69288EEE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47783F"/>
    <w:multiLevelType w:val="hybridMultilevel"/>
    <w:tmpl w:val="EB664F9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B8E8130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A4D5E"/>
    <w:multiLevelType w:val="hybridMultilevel"/>
    <w:tmpl w:val="6B8AE8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D27D7"/>
    <w:multiLevelType w:val="hybridMultilevel"/>
    <w:tmpl w:val="532073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4613C"/>
    <w:multiLevelType w:val="hybridMultilevel"/>
    <w:tmpl w:val="FF84080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9001F"/>
    <w:multiLevelType w:val="hybridMultilevel"/>
    <w:tmpl w:val="6B8AE86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D1883"/>
    <w:multiLevelType w:val="hybridMultilevel"/>
    <w:tmpl w:val="0D2E0BE8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28416E"/>
    <w:multiLevelType w:val="hybridMultilevel"/>
    <w:tmpl w:val="F5545F28"/>
    <w:lvl w:ilvl="0" w:tplc="FCB8B43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9">
      <w:start w:val="1"/>
      <w:numFmt w:val="lowerLetter"/>
      <w:lvlText w:val="%3.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D266C"/>
    <w:multiLevelType w:val="hybridMultilevel"/>
    <w:tmpl w:val="3FA8882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7505A"/>
    <w:multiLevelType w:val="multilevel"/>
    <w:tmpl w:val="220A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eastAsiaTheme="minorHAnsi" w:hAnsi="Times New Roman" w:cs="Times New Roman"/>
        <w:b w:val="0"/>
        <w:bCs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647B4"/>
    <w:multiLevelType w:val="hybridMultilevel"/>
    <w:tmpl w:val="5352EA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69288EE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26CC2"/>
    <w:multiLevelType w:val="hybridMultilevel"/>
    <w:tmpl w:val="3D0095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A50A6"/>
    <w:multiLevelType w:val="hybridMultilevel"/>
    <w:tmpl w:val="28D4A590"/>
    <w:lvl w:ilvl="0" w:tplc="280A0019">
      <w:start w:val="1"/>
      <w:numFmt w:val="lowerLetter"/>
      <w:lvlText w:val="%1."/>
      <w:lvlJc w:val="left"/>
      <w:pPr>
        <w:ind w:left="1287" w:hanging="360"/>
      </w:pPr>
    </w:lvl>
    <w:lvl w:ilvl="1" w:tplc="2424EFE4">
      <w:start w:val="1"/>
      <w:numFmt w:val="lowerLetter"/>
      <w:lvlText w:val="%2."/>
      <w:lvlJc w:val="left"/>
      <w:pPr>
        <w:ind w:left="2007" w:hanging="360"/>
      </w:pPr>
      <w:rPr>
        <w:b w:val="0"/>
        <w:bCs w:val="0"/>
      </w:r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A62681"/>
    <w:multiLevelType w:val="hybridMultilevel"/>
    <w:tmpl w:val="AF26C6F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D0933"/>
    <w:multiLevelType w:val="hybridMultilevel"/>
    <w:tmpl w:val="E6F253E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69288EEE">
      <w:start w:val="1"/>
      <w:numFmt w:val="lowerLetter"/>
      <w:lvlText w:val="%3."/>
      <w:lvlJc w:val="left"/>
      <w:pPr>
        <w:ind w:left="2520" w:hanging="180"/>
      </w:pPr>
      <w:rPr>
        <w:i w:val="0"/>
        <w:iCs w:val="0"/>
      </w:r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34"/>
  </w:num>
  <w:num w:numId="5">
    <w:abstractNumId w:val="18"/>
  </w:num>
  <w:num w:numId="6">
    <w:abstractNumId w:val="12"/>
  </w:num>
  <w:num w:numId="7">
    <w:abstractNumId w:val="14"/>
  </w:num>
  <w:num w:numId="8">
    <w:abstractNumId w:val="7"/>
  </w:num>
  <w:num w:numId="9">
    <w:abstractNumId w:val="16"/>
  </w:num>
  <w:num w:numId="10">
    <w:abstractNumId w:val="8"/>
  </w:num>
  <w:num w:numId="11">
    <w:abstractNumId w:val="31"/>
  </w:num>
  <w:num w:numId="12">
    <w:abstractNumId w:val="17"/>
  </w:num>
  <w:num w:numId="13">
    <w:abstractNumId w:val="28"/>
  </w:num>
  <w:num w:numId="14">
    <w:abstractNumId w:val="19"/>
  </w:num>
  <w:num w:numId="15">
    <w:abstractNumId w:val="4"/>
  </w:num>
  <w:num w:numId="16">
    <w:abstractNumId w:val="0"/>
  </w:num>
  <w:num w:numId="17">
    <w:abstractNumId w:val="27"/>
  </w:num>
  <w:num w:numId="18">
    <w:abstractNumId w:val="2"/>
  </w:num>
  <w:num w:numId="19">
    <w:abstractNumId w:val="32"/>
  </w:num>
  <w:num w:numId="20">
    <w:abstractNumId w:val="24"/>
  </w:num>
  <w:num w:numId="21">
    <w:abstractNumId w:val="15"/>
  </w:num>
  <w:num w:numId="22">
    <w:abstractNumId w:val="10"/>
  </w:num>
  <w:num w:numId="23">
    <w:abstractNumId w:val="9"/>
  </w:num>
  <w:num w:numId="24">
    <w:abstractNumId w:val="20"/>
  </w:num>
  <w:num w:numId="25">
    <w:abstractNumId w:val="11"/>
  </w:num>
  <w:num w:numId="26">
    <w:abstractNumId w:val="29"/>
  </w:num>
  <w:num w:numId="27">
    <w:abstractNumId w:val="5"/>
  </w:num>
  <w:num w:numId="28">
    <w:abstractNumId w:val="13"/>
  </w:num>
  <w:num w:numId="29">
    <w:abstractNumId w:val="21"/>
  </w:num>
  <w:num w:numId="30">
    <w:abstractNumId w:val="35"/>
  </w:num>
  <w:num w:numId="31">
    <w:abstractNumId w:val="6"/>
  </w:num>
  <w:num w:numId="32">
    <w:abstractNumId w:val="33"/>
  </w:num>
  <w:num w:numId="33">
    <w:abstractNumId w:val="22"/>
  </w:num>
  <w:num w:numId="34">
    <w:abstractNumId w:val="25"/>
  </w:num>
  <w:num w:numId="35">
    <w:abstractNumId w:val="3"/>
  </w:num>
  <w:num w:numId="36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3"/>
    <w:rsid w:val="00002D7D"/>
    <w:rsid w:val="00004EB5"/>
    <w:rsid w:val="000140DF"/>
    <w:rsid w:val="00023F87"/>
    <w:rsid w:val="000406F8"/>
    <w:rsid w:val="00041907"/>
    <w:rsid w:val="00042C43"/>
    <w:rsid w:val="00044198"/>
    <w:rsid w:val="000735DD"/>
    <w:rsid w:val="000823FB"/>
    <w:rsid w:val="00086FF2"/>
    <w:rsid w:val="00095276"/>
    <w:rsid w:val="00097DC1"/>
    <w:rsid w:val="000A331C"/>
    <w:rsid w:val="000A6E66"/>
    <w:rsid w:val="000A6EF9"/>
    <w:rsid w:val="000C6AA6"/>
    <w:rsid w:val="000D5FA5"/>
    <w:rsid w:val="000F5C50"/>
    <w:rsid w:val="00106ECD"/>
    <w:rsid w:val="00107F19"/>
    <w:rsid w:val="0011009E"/>
    <w:rsid w:val="001106F6"/>
    <w:rsid w:val="001177FD"/>
    <w:rsid w:val="0012731D"/>
    <w:rsid w:val="001377A5"/>
    <w:rsid w:val="001415BF"/>
    <w:rsid w:val="00146E50"/>
    <w:rsid w:val="0015508D"/>
    <w:rsid w:val="00160E8C"/>
    <w:rsid w:val="0017159F"/>
    <w:rsid w:val="001715FF"/>
    <w:rsid w:val="00190E1B"/>
    <w:rsid w:val="0019480D"/>
    <w:rsid w:val="001975B6"/>
    <w:rsid w:val="001A45BD"/>
    <w:rsid w:val="001A5464"/>
    <w:rsid w:val="001B7680"/>
    <w:rsid w:val="001C062C"/>
    <w:rsid w:val="001C616E"/>
    <w:rsid w:val="001D6440"/>
    <w:rsid w:val="001E4437"/>
    <w:rsid w:val="00204FB5"/>
    <w:rsid w:val="002128EA"/>
    <w:rsid w:val="00235FC3"/>
    <w:rsid w:val="00237BDF"/>
    <w:rsid w:val="002608AE"/>
    <w:rsid w:val="0026508D"/>
    <w:rsid w:val="0027455A"/>
    <w:rsid w:val="00283EB7"/>
    <w:rsid w:val="002840FA"/>
    <w:rsid w:val="00296D4D"/>
    <w:rsid w:val="002A0074"/>
    <w:rsid w:val="002A510F"/>
    <w:rsid w:val="002C2007"/>
    <w:rsid w:val="002C3F5E"/>
    <w:rsid w:val="002C5ED6"/>
    <w:rsid w:val="002C64B0"/>
    <w:rsid w:val="002C7478"/>
    <w:rsid w:val="002D4693"/>
    <w:rsid w:val="002D796F"/>
    <w:rsid w:val="002E4EA8"/>
    <w:rsid w:val="002F0EE5"/>
    <w:rsid w:val="002F1327"/>
    <w:rsid w:val="002F78A1"/>
    <w:rsid w:val="003212A4"/>
    <w:rsid w:val="00322BA3"/>
    <w:rsid w:val="00327A5E"/>
    <w:rsid w:val="003318A5"/>
    <w:rsid w:val="00334CDA"/>
    <w:rsid w:val="00340674"/>
    <w:rsid w:val="00340B84"/>
    <w:rsid w:val="00341CC6"/>
    <w:rsid w:val="00342D5C"/>
    <w:rsid w:val="003567B8"/>
    <w:rsid w:val="00356BEE"/>
    <w:rsid w:val="00360441"/>
    <w:rsid w:val="00361EFD"/>
    <w:rsid w:val="0036428E"/>
    <w:rsid w:val="003736E8"/>
    <w:rsid w:val="00374ECF"/>
    <w:rsid w:val="00376601"/>
    <w:rsid w:val="00377D44"/>
    <w:rsid w:val="00384894"/>
    <w:rsid w:val="00387038"/>
    <w:rsid w:val="003954C6"/>
    <w:rsid w:val="00397793"/>
    <w:rsid w:val="003979E3"/>
    <w:rsid w:val="003A3601"/>
    <w:rsid w:val="003A5487"/>
    <w:rsid w:val="003A65B2"/>
    <w:rsid w:val="003B10B5"/>
    <w:rsid w:val="003B1FF7"/>
    <w:rsid w:val="003C7109"/>
    <w:rsid w:val="003D1D1F"/>
    <w:rsid w:val="003F1DBC"/>
    <w:rsid w:val="003F4086"/>
    <w:rsid w:val="003F5967"/>
    <w:rsid w:val="003F6F87"/>
    <w:rsid w:val="003F762A"/>
    <w:rsid w:val="003F7B8F"/>
    <w:rsid w:val="003F7DAD"/>
    <w:rsid w:val="00402DAA"/>
    <w:rsid w:val="00411A4E"/>
    <w:rsid w:val="00414A5C"/>
    <w:rsid w:val="00417E82"/>
    <w:rsid w:val="00420E2D"/>
    <w:rsid w:val="00441F21"/>
    <w:rsid w:val="00454812"/>
    <w:rsid w:val="004562B7"/>
    <w:rsid w:val="0048779A"/>
    <w:rsid w:val="004944E7"/>
    <w:rsid w:val="00496E90"/>
    <w:rsid w:val="00497597"/>
    <w:rsid w:val="004A3875"/>
    <w:rsid w:val="004B09D1"/>
    <w:rsid w:val="004B5F18"/>
    <w:rsid w:val="004C10EC"/>
    <w:rsid w:val="004D0D43"/>
    <w:rsid w:val="004D591A"/>
    <w:rsid w:val="004F5DDB"/>
    <w:rsid w:val="00501ABF"/>
    <w:rsid w:val="00510D06"/>
    <w:rsid w:val="00516BBE"/>
    <w:rsid w:val="0052508F"/>
    <w:rsid w:val="0052573C"/>
    <w:rsid w:val="00537269"/>
    <w:rsid w:val="00545BBF"/>
    <w:rsid w:val="005556AE"/>
    <w:rsid w:val="0057053E"/>
    <w:rsid w:val="00570C54"/>
    <w:rsid w:val="00571291"/>
    <w:rsid w:val="0057288A"/>
    <w:rsid w:val="0057718B"/>
    <w:rsid w:val="00584FD1"/>
    <w:rsid w:val="005931C6"/>
    <w:rsid w:val="00594987"/>
    <w:rsid w:val="0059763D"/>
    <w:rsid w:val="00597DFA"/>
    <w:rsid w:val="005A37CA"/>
    <w:rsid w:val="005A66BE"/>
    <w:rsid w:val="005C29E5"/>
    <w:rsid w:val="005D0B92"/>
    <w:rsid w:val="005F16F3"/>
    <w:rsid w:val="005F28E1"/>
    <w:rsid w:val="005F428E"/>
    <w:rsid w:val="005F7A13"/>
    <w:rsid w:val="00600D42"/>
    <w:rsid w:val="0061253F"/>
    <w:rsid w:val="00616520"/>
    <w:rsid w:val="00621371"/>
    <w:rsid w:val="006217D6"/>
    <w:rsid w:val="00624577"/>
    <w:rsid w:val="0062643F"/>
    <w:rsid w:val="00627E73"/>
    <w:rsid w:val="00633B25"/>
    <w:rsid w:val="00641115"/>
    <w:rsid w:val="00645284"/>
    <w:rsid w:val="00646ACD"/>
    <w:rsid w:val="00650219"/>
    <w:rsid w:val="00657EEA"/>
    <w:rsid w:val="00663E15"/>
    <w:rsid w:val="00667EF9"/>
    <w:rsid w:val="00673A6E"/>
    <w:rsid w:val="006768CB"/>
    <w:rsid w:val="00684661"/>
    <w:rsid w:val="00690B0D"/>
    <w:rsid w:val="006977CC"/>
    <w:rsid w:val="006A25CB"/>
    <w:rsid w:val="006A28A4"/>
    <w:rsid w:val="006B36ED"/>
    <w:rsid w:val="006B4B73"/>
    <w:rsid w:val="006B7356"/>
    <w:rsid w:val="006C2CFB"/>
    <w:rsid w:val="006C562E"/>
    <w:rsid w:val="006E1317"/>
    <w:rsid w:val="006E1924"/>
    <w:rsid w:val="006F2685"/>
    <w:rsid w:val="0073441F"/>
    <w:rsid w:val="00737A36"/>
    <w:rsid w:val="0074079D"/>
    <w:rsid w:val="007442D7"/>
    <w:rsid w:val="00745088"/>
    <w:rsid w:val="00757978"/>
    <w:rsid w:val="00772963"/>
    <w:rsid w:val="00796F56"/>
    <w:rsid w:val="007A3074"/>
    <w:rsid w:val="007B0774"/>
    <w:rsid w:val="007C2BE0"/>
    <w:rsid w:val="007C3A68"/>
    <w:rsid w:val="007D4DC1"/>
    <w:rsid w:val="007E2DEE"/>
    <w:rsid w:val="007E3A55"/>
    <w:rsid w:val="007F0651"/>
    <w:rsid w:val="007F0960"/>
    <w:rsid w:val="00811ACA"/>
    <w:rsid w:val="00812D9F"/>
    <w:rsid w:val="0082384A"/>
    <w:rsid w:val="0083113E"/>
    <w:rsid w:val="00843ECB"/>
    <w:rsid w:val="00844CB2"/>
    <w:rsid w:val="00847CB7"/>
    <w:rsid w:val="00864EBA"/>
    <w:rsid w:val="0088602F"/>
    <w:rsid w:val="00894B77"/>
    <w:rsid w:val="00894D7B"/>
    <w:rsid w:val="00894F54"/>
    <w:rsid w:val="0089758E"/>
    <w:rsid w:val="008A479F"/>
    <w:rsid w:val="008A7803"/>
    <w:rsid w:val="008B21E5"/>
    <w:rsid w:val="008B3005"/>
    <w:rsid w:val="008B5ECB"/>
    <w:rsid w:val="008B7EBE"/>
    <w:rsid w:val="008C195B"/>
    <w:rsid w:val="008C38C9"/>
    <w:rsid w:val="008D0F80"/>
    <w:rsid w:val="008E28AF"/>
    <w:rsid w:val="008F32C7"/>
    <w:rsid w:val="008F50D9"/>
    <w:rsid w:val="008F67CA"/>
    <w:rsid w:val="008F76FD"/>
    <w:rsid w:val="00901DCE"/>
    <w:rsid w:val="00901DD7"/>
    <w:rsid w:val="0090380A"/>
    <w:rsid w:val="009138EC"/>
    <w:rsid w:val="00914FCC"/>
    <w:rsid w:val="009172B8"/>
    <w:rsid w:val="00920AD3"/>
    <w:rsid w:val="00924CED"/>
    <w:rsid w:val="00944D44"/>
    <w:rsid w:val="009506BA"/>
    <w:rsid w:val="00956736"/>
    <w:rsid w:val="00961B33"/>
    <w:rsid w:val="00980C3A"/>
    <w:rsid w:val="00981AE7"/>
    <w:rsid w:val="009902CE"/>
    <w:rsid w:val="009A0743"/>
    <w:rsid w:val="009A18AD"/>
    <w:rsid w:val="009A793D"/>
    <w:rsid w:val="009B0F07"/>
    <w:rsid w:val="009B49A1"/>
    <w:rsid w:val="009B7B5B"/>
    <w:rsid w:val="009C2390"/>
    <w:rsid w:val="009C3E7C"/>
    <w:rsid w:val="009C6C59"/>
    <w:rsid w:val="009E5561"/>
    <w:rsid w:val="009F0156"/>
    <w:rsid w:val="009F7822"/>
    <w:rsid w:val="00A149A2"/>
    <w:rsid w:val="00A209BC"/>
    <w:rsid w:val="00A2264E"/>
    <w:rsid w:val="00A31994"/>
    <w:rsid w:val="00A4102F"/>
    <w:rsid w:val="00A415FA"/>
    <w:rsid w:val="00A42F6C"/>
    <w:rsid w:val="00A549EE"/>
    <w:rsid w:val="00A57701"/>
    <w:rsid w:val="00A60D65"/>
    <w:rsid w:val="00A614AF"/>
    <w:rsid w:val="00A63748"/>
    <w:rsid w:val="00A727AF"/>
    <w:rsid w:val="00A765CD"/>
    <w:rsid w:val="00A84FBF"/>
    <w:rsid w:val="00A93A90"/>
    <w:rsid w:val="00A94CB1"/>
    <w:rsid w:val="00AA7D94"/>
    <w:rsid w:val="00AB4CA2"/>
    <w:rsid w:val="00AC0DAC"/>
    <w:rsid w:val="00AE1E8C"/>
    <w:rsid w:val="00AF3989"/>
    <w:rsid w:val="00AF450B"/>
    <w:rsid w:val="00B03B29"/>
    <w:rsid w:val="00B05ED3"/>
    <w:rsid w:val="00B07856"/>
    <w:rsid w:val="00B120F0"/>
    <w:rsid w:val="00B13661"/>
    <w:rsid w:val="00B313E3"/>
    <w:rsid w:val="00B32456"/>
    <w:rsid w:val="00B368C9"/>
    <w:rsid w:val="00B46D5A"/>
    <w:rsid w:val="00B54D94"/>
    <w:rsid w:val="00B576FA"/>
    <w:rsid w:val="00B672CE"/>
    <w:rsid w:val="00B91062"/>
    <w:rsid w:val="00B913D8"/>
    <w:rsid w:val="00B95969"/>
    <w:rsid w:val="00B9602E"/>
    <w:rsid w:val="00BA3133"/>
    <w:rsid w:val="00BA5162"/>
    <w:rsid w:val="00BA5356"/>
    <w:rsid w:val="00BA62F7"/>
    <w:rsid w:val="00BA69C1"/>
    <w:rsid w:val="00BB12DF"/>
    <w:rsid w:val="00BB2259"/>
    <w:rsid w:val="00BB7A47"/>
    <w:rsid w:val="00BC4285"/>
    <w:rsid w:val="00BC42CF"/>
    <w:rsid w:val="00BD028B"/>
    <w:rsid w:val="00BD0AAD"/>
    <w:rsid w:val="00BD5180"/>
    <w:rsid w:val="00BE1E9C"/>
    <w:rsid w:val="00BF1BCD"/>
    <w:rsid w:val="00BF1C2B"/>
    <w:rsid w:val="00C1298F"/>
    <w:rsid w:val="00C231A1"/>
    <w:rsid w:val="00C27BAB"/>
    <w:rsid w:val="00C32589"/>
    <w:rsid w:val="00C40302"/>
    <w:rsid w:val="00C41C1C"/>
    <w:rsid w:val="00C60470"/>
    <w:rsid w:val="00C63C8F"/>
    <w:rsid w:val="00C70298"/>
    <w:rsid w:val="00C84DC2"/>
    <w:rsid w:val="00C939AC"/>
    <w:rsid w:val="00C971DA"/>
    <w:rsid w:val="00CA0CDB"/>
    <w:rsid w:val="00CA7AE2"/>
    <w:rsid w:val="00CB0E88"/>
    <w:rsid w:val="00CB442E"/>
    <w:rsid w:val="00CB48EE"/>
    <w:rsid w:val="00CB5566"/>
    <w:rsid w:val="00CB58A5"/>
    <w:rsid w:val="00CB5FEB"/>
    <w:rsid w:val="00CC259C"/>
    <w:rsid w:val="00CC2ACA"/>
    <w:rsid w:val="00CC41B5"/>
    <w:rsid w:val="00CD0566"/>
    <w:rsid w:val="00CE21DA"/>
    <w:rsid w:val="00CE590C"/>
    <w:rsid w:val="00CE75C0"/>
    <w:rsid w:val="00CF086F"/>
    <w:rsid w:val="00CF2CD0"/>
    <w:rsid w:val="00CF5A2D"/>
    <w:rsid w:val="00CF7B36"/>
    <w:rsid w:val="00D15CAA"/>
    <w:rsid w:val="00D20883"/>
    <w:rsid w:val="00D221FA"/>
    <w:rsid w:val="00D36529"/>
    <w:rsid w:val="00D4070B"/>
    <w:rsid w:val="00D410D9"/>
    <w:rsid w:val="00D46CCC"/>
    <w:rsid w:val="00D52DCD"/>
    <w:rsid w:val="00D62E2B"/>
    <w:rsid w:val="00DA723E"/>
    <w:rsid w:val="00DA7C18"/>
    <w:rsid w:val="00DB14B0"/>
    <w:rsid w:val="00DB30CE"/>
    <w:rsid w:val="00DD575B"/>
    <w:rsid w:val="00DD7C7B"/>
    <w:rsid w:val="00DE08DB"/>
    <w:rsid w:val="00DE0CB8"/>
    <w:rsid w:val="00DE7845"/>
    <w:rsid w:val="00DE794F"/>
    <w:rsid w:val="00DF0D5B"/>
    <w:rsid w:val="00DF2C67"/>
    <w:rsid w:val="00DF4508"/>
    <w:rsid w:val="00DF5837"/>
    <w:rsid w:val="00E048E8"/>
    <w:rsid w:val="00E054E8"/>
    <w:rsid w:val="00E05772"/>
    <w:rsid w:val="00E1009E"/>
    <w:rsid w:val="00E1478B"/>
    <w:rsid w:val="00E17F3E"/>
    <w:rsid w:val="00E22A2F"/>
    <w:rsid w:val="00E26910"/>
    <w:rsid w:val="00E26D79"/>
    <w:rsid w:val="00E31EDD"/>
    <w:rsid w:val="00E358F3"/>
    <w:rsid w:val="00E3726D"/>
    <w:rsid w:val="00E4518B"/>
    <w:rsid w:val="00E479BA"/>
    <w:rsid w:val="00E51E71"/>
    <w:rsid w:val="00E57F44"/>
    <w:rsid w:val="00E619CF"/>
    <w:rsid w:val="00E763F2"/>
    <w:rsid w:val="00E90982"/>
    <w:rsid w:val="00E9645B"/>
    <w:rsid w:val="00E964CB"/>
    <w:rsid w:val="00E96D3D"/>
    <w:rsid w:val="00E971A3"/>
    <w:rsid w:val="00EB1F19"/>
    <w:rsid w:val="00EB2C73"/>
    <w:rsid w:val="00EB3B6F"/>
    <w:rsid w:val="00EB441A"/>
    <w:rsid w:val="00EB4A26"/>
    <w:rsid w:val="00EC3961"/>
    <w:rsid w:val="00EE31E0"/>
    <w:rsid w:val="00EF3556"/>
    <w:rsid w:val="00EF45B0"/>
    <w:rsid w:val="00F014ED"/>
    <w:rsid w:val="00F022EA"/>
    <w:rsid w:val="00F03689"/>
    <w:rsid w:val="00F11C81"/>
    <w:rsid w:val="00F157F1"/>
    <w:rsid w:val="00F237E5"/>
    <w:rsid w:val="00F30887"/>
    <w:rsid w:val="00F31DA4"/>
    <w:rsid w:val="00F36B8F"/>
    <w:rsid w:val="00F40CF1"/>
    <w:rsid w:val="00F4167E"/>
    <w:rsid w:val="00F46B04"/>
    <w:rsid w:val="00F47159"/>
    <w:rsid w:val="00F554E8"/>
    <w:rsid w:val="00F64357"/>
    <w:rsid w:val="00F670B2"/>
    <w:rsid w:val="00F671D0"/>
    <w:rsid w:val="00F72C75"/>
    <w:rsid w:val="00F74EE0"/>
    <w:rsid w:val="00F76046"/>
    <w:rsid w:val="00F94760"/>
    <w:rsid w:val="00F96B82"/>
    <w:rsid w:val="00FA3807"/>
    <w:rsid w:val="00FA710D"/>
    <w:rsid w:val="00FC5615"/>
    <w:rsid w:val="00FD279E"/>
    <w:rsid w:val="00FD4B14"/>
    <w:rsid w:val="00FD6D64"/>
    <w:rsid w:val="00FD77EE"/>
    <w:rsid w:val="00FE2039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013A"/>
  <w15:chartTrackingRefBased/>
  <w15:docId w15:val="{177B4521-88A3-4385-BF4A-E9AA54B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A5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Ttulo">
    <w:name w:val="Title"/>
    <w:basedOn w:val="Normal"/>
    <w:link w:val="TtuloCar"/>
    <w:uiPriority w:val="10"/>
    <w:qFormat/>
    <w:rsid w:val="00894F54"/>
    <w:pPr>
      <w:widowControl w:val="0"/>
      <w:autoSpaceDE w:val="0"/>
      <w:autoSpaceDN w:val="0"/>
      <w:spacing w:after="0" w:line="240" w:lineRule="auto"/>
      <w:ind w:left="676" w:right="1052"/>
      <w:jc w:val="center"/>
    </w:pPr>
    <w:rPr>
      <w:rFonts w:ascii="Calibri" w:eastAsia="Calibri" w:hAnsi="Calibri" w:cs="Calibri"/>
      <w:b/>
      <w:bCs/>
      <w:kern w:val="0"/>
      <w:sz w:val="48"/>
      <w:szCs w:val="48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894F54"/>
    <w:rPr>
      <w:rFonts w:ascii="Calibri" w:eastAsia="Calibri" w:hAnsi="Calibri" w:cs="Calibri"/>
      <w:b/>
      <w:bCs/>
      <w:kern w:val="0"/>
      <w:sz w:val="48"/>
      <w:szCs w:val="48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894F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4F54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27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AB"/>
  </w:style>
  <w:style w:type="paragraph" w:styleId="Piedepgina">
    <w:name w:val="footer"/>
    <w:basedOn w:val="Normal"/>
    <w:link w:val="PiedepginaCar"/>
    <w:uiPriority w:val="99"/>
    <w:unhideWhenUsed/>
    <w:rsid w:val="00C27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CAA8-1D19-4A96-B83F-0E897E6E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21</Pages>
  <Words>4505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thorleo777@gmail.com</cp:lastModifiedBy>
  <cp:revision>61</cp:revision>
  <cp:lastPrinted>2024-08-08T16:50:00Z</cp:lastPrinted>
  <dcterms:created xsi:type="dcterms:W3CDTF">2024-08-26T15:03:00Z</dcterms:created>
  <dcterms:modified xsi:type="dcterms:W3CDTF">2024-09-04T13:47:00Z</dcterms:modified>
</cp:coreProperties>
</file>